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AE" w:rsidRDefault="00E92378">
      <w:r>
        <w:t xml:space="preserve">ACAPT </w:t>
      </w:r>
    </w:p>
    <w:p w:rsidR="008960AE" w:rsidRDefault="008960AE"/>
    <w:p w:rsidR="00017B8B" w:rsidRPr="008960AE" w:rsidRDefault="008960AE">
      <w:r w:rsidRPr="008960AE">
        <w:rPr>
          <w:rFonts w:ascii="Calibri" w:hAnsi="Calibri" w:cs="Times New Roman"/>
          <w:color w:val="000000"/>
        </w:rPr>
        <w:t xml:space="preserve">Early Assurance BS/DPT Consortium meeting minutes from </w:t>
      </w:r>
      <w:r>
        <w:rPr>
          <w:rFonts w:ascii="Calibri" w:hAnsi="Calibri" w:cs="Times New Roman"/>
          <w:color w:val="000000"/>
        </w:rPr>
        <w:t xml:space="preserve">Thursday, </w:t>
      </w:r>
      <w:r w:rsidR="00E92378" w:rsidRPr="008960AE">
        <w:t>2/22/2018</w:t>
      </w:r>
      <w:r>
        <w:t>, in the Pelican Room of Hilton Riverside, 2018 CSM in New Orleans.</w:t>
      </w:r>
    </w:p>
    <w:p w:rsidR="00E92378" w:rsidRDefault="00E92378"/>
    <w:p w:rsidR="00E92378" w:rsidRDefault="008960AE">
      <w:r>
        <w:t xml:space="preserve">Present: </w:t>
      </w:r>
      <w:r w:rsidR="00E92378">
        <w:t xml:space="preserve">Barbara Crane </w:t>
      </w:r>
      <w:hyperlink r:id="rId4" w:history="1">
        <w:r w:rsidR="00E92378" w:rsidRPr="00D47CA5">
          <w:rPr>
            <w:rStyle w:val="Hyperlink"/>
          </w:rPr>
          <w:t>bcrane@hartford.edu</w:t>
        </w:r>
      </w:hyperlink>
      <w:r>
        <w:t xml:space="preserve">; </w:t>
      </w:r>
      <w:r w:rsidR="00E92378">
        <w:t>Lynn Millar</w:t>
      </w:r>
      <w:r>
        <w:t xml:space="preserve">; </w:t>
      </w:r>
      <w:r w:rsidR="00E92378">
        <w:t xml:space="preserve">Chris Cesario </w:t>
      </w:r>
      <w:hyperlink r:id="rId5" w:history="1">
        <w:r w:rsidR="00E92378" w:rsidRPr="00D47CA5">
          <w:rPr>
            <w:rStyle w:val="Hyperlink"/>
          </w:rPr>
          <w:t>c.cesario@northeastern.edu</w:t>
        </w:r>
      </w:hyperlink>
      <w:r>
        <w:t xml:space="preserve">; </w:t>
      </w:r>
      <w:r w:rsidR="00E92378">
        <w:t xml:space="preserve">Julia Chevan </w:t>
      </w:r>
      <w:hyperlink r:id="rId6" w:history="1">
        <w:r w:rsidR="00E92378" w:rsidRPr="00D47CA5">
          <w:rPr>
            <w:rStyle w:val="Hyperlink"/>
          </w:rPr>
          <w:t>jchevan@springfieldcollege.edu</w:t>
        </w:r>
      </w:hyperlink>
      <w:r>
        <w:t xml:space="preserve">; </w:t>
      </w:r>
      <w:r w:rsidR="00E92378">
        <w:t xml:space="preserve">Amy Heath </w:t>
      </w:r>
      <w:hyperlink r:id="rId7" w:history="1">
        <w:r w:rsidR="00E92378" w:rsidRPr="00D47CA5">
          <w:rPr>
            <w:rStyle w:val="Hyperlink"/>
          </w:rPr>
          <w:t>amy.heath@simmons.edu</w:t>
        </w:r>
      </w:hyperlink>
      <w:r>
        <w:t xml:space="preserve">; </w:t>
      </w:r>
      <w:r w:rsidR="00E92378">
        <w:t xml:space="preserve">Gregory Marchetti </w:t>
      </w:r>
      <w:hyperlink r:id="rId8" w:history="1">
        <w:r w:rsidR="00E92378" w:rsidRPr="00D47CA5">
          <w:rPr>
            <w:rStyle w:val="Hyperlink"/>
          </w:rPr>
          <w:t>marchetti@duq.edu</w:t>
        </w:r>
      </w:hyperlink>
      <w:r w:rsidR="00E92378">
        <w:t xml:space="preserve"> for Chris Carcia</w:t>
      </w:r>
      <w:r>
        <w:t xml:space="preserve">; </w:t>
      </w:r>
      <w:r w:rsidR="00E92378">
        <w:t xml:space="preserve">Karen Friel </w:t>
      </w:r>
      <w:hyperlink r:id="rId9" w:history="1">
        <w:r w:rsidR="00E92378" w:rsidRPr="00D47CA5">
          <w:rPr>
            <w:rStyle w:val="Hyperlink"/>
          </w:rPr>
          <w:t>kfriel@nyit.edu</w:t>
        </w:r>
      </w:hyperlink>
      <w:r>
        <w:t xml:space="preserve">; </w:t>
      </w:r>
      <w:r w:rsidR="00E92378">
        <w:t xml:space="preserve">Jean Weaver </w:t>
      </w:r>
      <w:r>
        <w:t xml:space="preserve"> </w:t>
      </w:r>
      <w:hyperlink r:id="rId10" w:history="1">
        <w:r w:rsidRPr="00560BC7">
          <w:rPr>
            <w:rStyle w:val="Hyperlink"/>
          </w:rPr>
          <w:t>jweaver@findlay.edu</w:t>
        </w:r>
      </w:hyperlink>
      <w:r>
        <w:t xml:space="preserve">; </w:t>
      </w:r>
      <w:r w:rsidR="00E92378">
        <w:t>Diane Heislein</w:t>
      </w:r>
    </w:p>
    <w:p w:rsidR="00E92378" w:rsidRDefault="00E92378"/>
    <w:p w:rsidR="00E92378" w:rsidRDefault="008960AE">
      <w:r>
        <w:t xml:space="preserve">D. Heislein opened the meeting with a follow-up to discussions the consortia had at 2017 ELC. </w:t>
      </w:r>
    </w:p>
    <w:p w:rsidR="00E92378" w:rsidRDefault="00E92378">
      <w:r>
        <w:t>Discussion</w:t>
      </w:r>
      <w:r w:rsidR="008960AE">
        <w:t>s</w:t>
      </w:r>
      <w:r>
        <w:t xml:space="preserve"> of early assuran</w:t>
      </w:r>
      <w:r w:rsidR="008960AE">
        <w:t>ce(EA), what is the definition of EA</w:t>
      </w:r>
      <w:r>
        <w:t>, what are the models, asking DPT programs for the path of entry</w:t>
      </w:r>
      <w:r w:rsidR="008960AE">
        <w:t xml:space="preserve"> utilized by their institution</w:t>
      </w:r>
      <w:r>
        <w:t xml:space="preserve">, </w:t>
      </w:r>
      <w:r w:rsidR="008960AE">
        <w:t xml:space="preserve">a member had inquired about </w:t>
      </w:r>
      <w:r>
        <w:t>OT and Pharmacy</w:t>
      </w:r>
      <w:r w:rsidR="008960AE">
        <w:t xml:space="preserve"> at their institution as interprofessional models being considered as well</w:t>
      </w:r>
      <w:r>
        <w:t xml:space="preserve">. </w:t>
      </w:r>
      <w:r w:rsidR="008960AE">
        <w:t>The group decided</w:t>
      </w:r>
      <w:r>
        <w:t xml:space="preserve"> active memb</w:t>
      </w:r>
      <w:r w:rsidR="008960AE">
        <w:t>ers of the consortia could divide up</w:t>
      </w:r>
      <w:r>
        <w:t xml:space="preserve"> states and then members could sign up ne</w:t>
      </w:r>
      <w:r w:rsidR="00B67D0E">
        <w:t>xt to their state and one other</w:t>
      </w:r>
      <w:r w:rsidR="008960AE">
        <w:t xml:space="preserve"> state to inquire if the PT programs</w:t>
      </w:r>
      <w:r w:rsidR="00B67D0E">
        <w:t xml:space="preserve"> have any type of early assurance</w:t>
      </w:r>
      <w:r w:rsidR="008960AE">
        <w:t xml:space="preserve"> being offered. J. Chevan and J. Weaver will come</w:t>
      </w:r>
      <w:r w:rsidR="00B67D0E">
        <w:t xml:space="preserve"> up with spreadsheet</w:t>
      </w:r>
      <w:r w:rsidR="008960AE">
        <w:t xml:space="preserve"> of desired information from the schools for google.docs and then K. Friel and J.Weaver will be dividing states for members</w:t>
      </w:r>
      <w:r w:rsidR="00FE06EB">
        <w:t xml:space="preserve"> to inquire with schools regarding EA programming.</w:t>
      </w:r>
    </w:p>
    <w:p w:rsidR="00B67D0E" w:rsidRDefault="00B67D0E"/>
    <w:p w:rsidR="00462C03" w:rsidRDefault="008960AE">
      <w:r>
        <w:t>D Heislein furthered the discussion with any issues consortia members may have</w:t>
      </w:r>
      <w:r w:rsidR="00BA4DF7">
        <w:t xml:space="preserve"> with </w:t>
      </w:r>
      <w:r w:rsidR="00B67D0E">
        <w:t>not ha</w:t>
      </w:r>
      <w:r w:rsidR="00BA4DF7">
        <w:t>ving database resources. There is a need to collect data regarding</w:t>
      </w:r>
      <w:r w:rsidR="00B67D0E">
        <w:t xml:space="preserve"> the prod</w:t>
      </w:r>
      <w:r w:rsidR="00BA4DF7">
        <w:t>uct of our graduates, cost analysis of EA programs for students</w:t>
      </w:r>
      <w:r w:rsidR="00B67D0E">
        <w:t xml:space="preserve">, </w:t>
      </w:r>
      <w:r w:rsidR="00BA4DF7">
        <w:t xml:space="preserve">undergraduate preparations, and </w:t>
      </w:r>
      <w:r w:rsidR="00B67D0E">
        <w:t>undergrad</w:t>
      </w:r>
      <w:r w:rsidR="00BA4DF7">
        <w:t>uate interactions and outcomes</w:t>
      </w:r>
      <w:r w:rsidR="00B67D0E">
        <w:t>. Consortia members need to share data in a blinded format to try and get the data back to ACAPT so the</w:t>
      </w:r>
      <w:r w:rsidR="00BA4DF7">
        <w:t>y could</w:t>
      </w:r>
      <w:r w:rsidR="00B67D0E">
        <w:t xml:space="preserve"> help </w:t>
      </w:r>
      <w:r w:rsidR="00BA4DF7">
        <w:t xml:space="preserve">support </w:t>
      </w:r>
      <w:r w:rsidR="00B67D0E">
        <w:t xml:space="preserve">us </w:t>
      </w:r>
      <w:r w:rsidR="00BA4DF7">
        <w:t xml:space="preserve">and </w:t>
      </w:r>
      <w:r w:rsidR="00B67D0E">
        <w:t xml:space="preserve">demonstrate why EA is important. </w:t>
      </w:r>
      <w:r w:rsidR="00BA4DF7">
        <w:t xml:space="preserve">For example, </w:t>
      </w:r>
      <w:r w:rsidR="00B67D0E">
        <w:t>EA may be more eth</w:t>
      </w:r>
      <w:r w:rsidR="00BA4DF7">
        <w:t>n</w:t>
      </w:r>
      <w:r w:rsidR="00B67D0E">
        <w:t xml:space="preserve">ically diverse—this is allowing us to access different pools of students. </w:t>
      </w:r>
      <w:r w:rsidR="00BA4DF7">
        <w:t>EA programs may n</w:t>
      </w:r>
      <w:r w:rsidR="00B67D0E">
        <w:t xml:space="preserve">eed to define course make up before entering </w:t>
      </w:r>
      <w:r w:rsidR="00BA4DF7">
        <w:t xml:space="preserve">the professional phase. </w:t>
      </w:r>
      <w:r w:rsidR="00B67D0E">
        <w:t xml:space="preserve"> </w:t>
      </w:r>
      <w:r w:rsidR="00BA4DF7">
        <w:t xml:space="preserve">EA had a survey study 5 years ago and we may need to revisit </w:t>
      </w:r>
      <w:r w:rsidR="00B67D0E">
        <w:t xml:space="preserve">gaps from the </w:t>
      </w:r>
      <w:r w:rsidR="00BA4DF7">
        <w:t>previous study</w:t>
      </w:r>
      <w:r w:rsidR="00B67D0E">
        <w:t xml:space="preserve">. The previous </w:t>
      </w:r>
      <w:r w:rsidR="00BA4DF7">
        <w:t xml:space="preserve">EA </w:t>
      </w:r>
      <w:r w:rsidR="00B67D0E">
        <w:t>data study was limited by having few participate and we really need to get a catalog of all the programs in the country</w:t>
      </w:r>
      <w:r w:rsidR="00BA4DF7">
        <w:t xml:space="preserve"> so we are able to have a better representation and participation rate</w:t>
      </w:r>
      <w:r w:rsidR="00B67D0E">
        <w:t xml:space="preserve">. </w:t>
      </w:r>
      <w:r w:rsidR="00DB5340">
        <w:t>We need to be able to say what is thi</w:t>
      </w:r>
      <w:r w:rsidR="00BA4DF7">
        <w:t>s model of education able to do and if there are p</w:t>
      </w:r>
      <w:r w:rsidR="00DB5340">
        <w:t>redictors of success. The knowing 3 years of students prior to co</w:t>
      </w:r>
      <w:r w:rsidR="00BA4DF7">
        <w:t>ming into the program and our advising of them--</w:t>
      </w:r>
      <w:r w:rsidR="00DB5340">
        <w:t>how much we know about them</w:t>
      </w:r>
      <w:r w:rsidR="00BA4DF7">
        <w:t xml:space="preserve"> may contribute to the student’s success</w:t>
      </w:r>
      <w:r w:rsidR="00DB5340">
        <w:t xml:space="preserve">. </w:t>
      </w:r>
      <w:r w:rsidR="00BA4DF7">
        <w:t>Examples include l</w:t>
      </w:r>
      <w:r w:rsidR="00DB5340">
        <w:t>ack of resilience</w:t>
      </w:r>
      <w:r w:rsidR="00BA4DF7">
        <w:t xml:space="preserve"> being addressed</w:t>
      </w:r>
      <w:r w:rsidR="00DB5340">
        <w:t>, anxiety being caught in the sophomore year</w:t>
      </w:r>
      <w:r w:rsidR="00BA4DF7">
        <w:t>, etc.</w:t>
      </w:r>
      <w:r w:rsidR="00DB5340">
        <w:t>—do these things b</w:t>
      </w:r>
      <w:r w:rsidR="00BA4DF7">
        <w:t>ring value to the EA consortium?</w:t>
      </w:r>
      <w:r w:rsidR="00DB5340">
        <w:t xml:space="preserve"> </w:t>
      </w:r>
      <w:r w:rsidR="00BA4DF7">
        <w:t>We could conduct qualitative research on why does a</w:t>
      </w:r>
      <w:r w:rsidR="00DB5340">
        <w:t xml:space="preserve"> student choose those programs—what faculty and students see as benefits in those programs? There are some undergraduate students in EA who don’t have a DPT faculty member as an advisor and so they are different than others </w:t>
      </w:r>
      <w:r w:rsidR="00BA4DF7">
        <w:t>who know their students before</w:t>
      </w:r>
      <w:r w:rsidR="00DB5340">
        <w:t xml:space="preserve"> entering. Students who change their mind or don’t make it by their sophomore year are another group</w:t>
      </w:r>
      <w:r w:rsidR="00BA4DF7">
        <w:t xml:space="preserve"> to investigate</w:t>
      </w:r>
      <w:r w:rsidR="00DB5340">
        <w:t xml:space="preserve">. </w:t>
      </w:r>
      <w:r w:rsidR="00BA4DF7">
        <w:t>Does consistent advising of undergraduate and graduate students cause a change?</w:t>
      </w:r>
      <w:r w:rsidR="00DB5340">
        <w:t xml:space="preserve"> </w:t>
      </w:r>
      <w:r w:rsidR="0019692A">
        <w:t>What</w:t>
      </w:r>
      <w:r w:rsidR="00BA4DF7">
        <w:t xml:space="preserve"> are the key pieces to make an EA program most successful?</w:t>
      </w:r>
      <w:r w:rsidR="0019692A">
        <w:t xml:space="preserve"> </w:t>
      </w:r>
      <w:r w:rsidR="00BA4DF7">
        <w:t>A study reviewing</w:t>
      </w:r>
      <w:r w:rsidR="00004C6B">
        <w:t xml:space="preserve"> what we know, </w:t>
      </w:r>
      <w:r w:rsidR="00BA4DF7">
        <w:t xml:space="preserve">and then, </w:t>
      </w:r>
      <w:r w:rsidR="00004C6B">
        <w:t>here’s w</w:t>
      </w:r>
      <w:r w:rsidR="00BA4DF7">
        <w:t>hat we want to know. We could then</w:t>
      </w:r>
      <w:r w:rsidR="00004C6B">
        <w:t xml:space="preserve"> ask ACAPT or experts of education research to assist. What do we consider to be student success? What is the indicator </w:t>
      </w:r>
      <w:r w:rsidR="00163D04">
        <w:t xml:space="preserve">–we use the licensure </w:t>
      </w:r>
      <w:r w:rsidR="00163D04">
        <w:lastRenderedPageBreak/>
        <w:t>pass rate but that is not the</w:t>
      </w:r>
      <w:r w:rsidR="00BA4DF7">
        <w:t xml:space="preserve"> only</w:t>
      </w:r>
      <w:r w:rsidR="00163D04">
        <w:t xml:space="preserve"> key to success. </w:t>
      </w:r>
      <w:r w:rsidR="007F58AB">
        <w:t>Clinical education challen</w:t>
      </w:r>
      <w:r w:rsidR="00BA4DF7">
        <w:t>ges are around those professional behaviors</w:t>
      </w:r>
      <w:r w:rsidR="007F58AB">
        <w:t>—do</w:t>
      </w:r>
      <w:r w:rsidR="00BA4DF7">
        <w:t>es our advising impact that? Do EA students</w:t>
      </w:r>
      <w:r w:rsidR="007F58AB">
        <w:t xml:space="preserve"> have the same issues in cl</w:t>
      </w:r>
      <w:r w:rsidR="00BA4DF7">
        <w:t>inicals that non-EA students do? Do EA schools</w:t>
      </w:r>
      <w:r w:rsidR="007C467E">
        <w:t xml:space="preserve"> interview</w:t>
      </w:r>
      <w:r w:rsidR="00BA4DF7">
        <w:t xml:space="preserve"> or not</w:t>
      </w:r>
      <w:r w:rsidR="007C467E">
        <w:t>? Class size-number of EA (% of EA). What are the freshman entry level criteria? Many colleges are going test optional (not standardized for socioeconomi</w:t>
      </w:r>
      <w:r w:rsidR="00BA4DF7">
        <w:t>c status, test anxiety, etc.) as new data find</w:t>
      </w:r>
      <w:r w:rsidR="007C467E">
        <w:t xml:space="preserve"> SAT and ACT </w:t>
      </w:r>
      <w:r w:rsidR="00BA4DF7">
        <w:t>do not serve as</w:t>
      </w:r>
      <w:r w:rsidR="007C467E">
        <w:t xml:space="preserve"> a good predictor. </w:t>
      </w:r>
      <w:r w:rsidR="00BA4DF7">
        <w:t xml:space="preserve">Maturity in the student 3 years versus 4 years in a </w:t>
      </w:r>
      <w:r w:rsidR="00316219">
        <w:t>pre-professional phase—how long</w:t>
      </w:r>
      <w:r w:rsidR="00BA4DF7">
        <w:t xml:space="preserve"> should preparation be</w:t>
      </w:r>
      <w:r w:rsidR="00316219">
        <w:t xml:space="preserve"> and is there enough </w:t>
      </w:r>
      <w:r w:rsidR="00BA4DF7">
        <w:t xml:space="preserve">of a </w:t>
      </w:r>
      <w:r w:rsidR="00316219">
        <w:t>body of evid</w:t>
      </w:r>
      <w:r w:rsidR="00BA4DF7">
        <w:t>ence of a 3 year versus 4 years? Some states have a requirement</w:t>
      </w:r>
      <w:r w:rsidR="00316219">
        <w:t xml:space="preserve"> to have a bac</w:t>
      </w:r>
      <w:r w:rsidR="00BA4DF7">
        <w:t>helor’s degree prior to coming into a graduate</w:t>
      </w:r>
      <w:r w:rsidR="00316219">
        <w:t xml:space="preserve"> degree. What about students coming in in 2 years because they came in with so many </w:t>
      </w:r>
      <w:r w:rsidR="00BA4DF7">
        <w:t xml:space="preserve">dual </w:t>
      </w:r>
      <w:r w:rsidR="00FE06EB">
        <w:t>credits but they may</w:t>
      </w:r>
      <w:r w:rsidR="00316219">
        <w:t xml:space="preserve"> not </w:t>
      </w:r>
      <w:r w:rsidR="00FE06EB">
        <w:t xml:space="preserve">be </w:t>
      </w:r>
      <w:r w:rsidR="00316219">
        <w:t xml:space="preserve">mature. Some </w:t>
      </w:r>
      <w:r w:rsidR="00FE06EB">
        <w:t xml:space="preserve">schools </w:t>
      </w:r>
      <w:r w:rsidR="00316219">
        <w:t>only accept certain credits</w:t>
      </w:r>
      <w:r w:rsidR="00CD6BCF">
        <w:t xml:space="preserve"> to avoid this. </w:t>
      </w:r>
      <w:r w:rsidR="00462C03">
        <w:t>We need to come up with very specific questions we want to ask everyone after developing the spreadsheet.</w:t>
      </w:r>
      <w:r w:rsidR="00CE78F8">
        <w:t xml:space="preserve"> </w:t>
      </w:r>
      <w:r w:rsidR="00FE06EB">
        <w:t>We n</w:t>
      </w:r>
      <w:r w:rsidR="00462C03">
        <w:t xml:space="preserve">eed to identify who are the education researchers who want to research these types of </w:t>
      </w:r>
      <w:r w:rsidR="00FE06EB">
        <w:t>things. Network and share. D. Heislein</w:t>
      </w:r>
      <w:r w:rsidR="00462C03">
        <w:t xml:space="preserve"> is going to pursue what steps we have to take to get ACAPT to assist us in pursuing the research. The benchm</w:t>
      </w:r>
      <w:r w:rsidR="00FE06EB">
        <w:t>arks—in the outcomes portal. Could we have the EA filter on the portal?</w:t>
      </w:r>
    </w:p>
    <w:p w:rsidR="00FE06EB" w:rsidRDefault="00FE06EB"/>
    <w:p w:rsidR="00FE06EB" w:rsidRDefault="00FE06EB">
      <w:r>
        <w:t>Meeting adjourned.</w:t>
      </w:r>
    </w:p>
    <w:p w:rsidR="00FE06EB" w:rsidRDefault="00FE06EB"/>
    <w:p w:rsidR="00FE06EB" w:rsidRDefault="00FE06EB">
      <w:r>
        <w:t>Respectfully submitted, Jean Weaver, EA Secretary</w:t>
      </w:r>
      <w:bookmarkStart w:id="0" w:name="_GoBack"/>
      <w:bookmarkEnd w:id="0"/>
    </w:p>
    <w:sectPr w:rsidR="00FE06EB" w:rsidSect="0037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78"/>
    <w:rsid w:val="00004C6B"/>
    <w:rsid w:val="00163D04"/>
    <w:rsid w:val="001753E0"/>
    <w:rsid w:val="0019692A"/>
    <w:rsid w:val="00316219"/>
    <w:rsid w:val="00377B4A"/>
    <w:rsid w:val="00400A5A"/>
    <w:rsid w:val="00455DA5"/>
    <w:rsid w:val="00462C03"/>
    <w:rsid w:val="007C467E"/>
    <w:rsid w:val="007F58AB"/>
    <w:rsid w:val="00826197"/>
    <w:rsid w:val="00844CB2"/>
    <w:rsid w:val="00870A58"/>
    <w:rsid w:val="008925CC"/>
    <w:rsid w:val="008960AE"/>
    <w:rsid w:val="00B67D0E"/>
    <w:rsid w:val="00BA4DF7"/>
    <w:rsid w:val="00CD6BCF"/>
    <w:rsid w:val="00CE78F8"/>
    <w:rsid w:val="00DB5340"/>
    <w:rsid w:val="00E92378"/>
    <w:rsid w:val="00EA2136"/>
    <w:rsid w:val="00FE06EB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8EC4"/>
  <w14:defaultImageDpi w14:val="32767"/>
  <w15:chartTrackingRefBased/>
  <w15:docId w15:val="{E3CF9F9F-EBAC-7A46-8D5A-FC063627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2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hetti@duq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heath@simmon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hevan@springfieldcollege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.cesario@northeastern.edu" TargetMode="External"/><Relationship Id="rId10" Type="http://schemas.openxmlformats.org/officeDocument/2006/relationships/hyperlink" Target="mailto:jweaver@findlay.edu" TargetMode="External"/><Relationship Id="rId4" Type="http://schemas.openxmlformats.org/officeDocument/2006/relationships/hyperlink" Target="mailto:bcrane@hartford.edu" TargetMode="External"/><Relationship Id="rId9" Type="http://schemas.openxmlformats.org/officeDocument/2006/relationships/hyperlink" Target="mailto:kfriel@ny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Weaver</dc:creator>
  <cp:keywords/>
  <dc:description/>
  <cp:lastModifiedBy>Jean Weaver</cp:lastModifiedBy>
  <cp:revision>11</cp:revision>
  <dcterms:created xsi:type="dcterms:W3CDTF">2018-02-22T23:34:00Z</dcterms:created>
  <dcterms:modified xsi:type="dcterms:W3CDTF">2018-03-02T10:04:00Z</dcterms:modified>
</cp:coreProperties>
</file>