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687F8C">
      <w:bookmarkStart w:id="0" w:name="_GoBack"/>
      <w:bookmarkEnd w:id="0"/>
      <w:r>
        <w:t xml:space="preserve">The meeting was called to order at </w:t>
      </w:r>
      <w:r w:rsidR="00F16AAA">
        <w:t>11:0</w:t>
      </w:r>
      <w:r w:rsidR="00834997">
        <w:t>3</w:t>
      </w:r>
      <w:r w:rsidR="00F16AAA">
        <w:t>PST</w:t>
      </w:r>
    </w:p>
    <w:p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834997" w:rsidRPr="00926725">
        <w:t>Samantha Brown (Vice Chair)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8A00C5" w:rsidRPr="00926725">
        <w:t xml:space="preserve">Holly Wise (Director), </w:t>
      </w:r>
      <w:r w:rsidR="00F16AAA" w:rsidRPr="00926725">
        <w:t>Nancy Kirsch (Direct</w:t>
      </w:r>
      <w:r w:rsidR="005349F4" w:rsidRPr="00926725">
        <w:t xml:space="preserve">or), </w:t>
      </w:r>
      <w:r w:rsidR="00926725" w:rsidRPr="00926725">
        <w:t>Dee Schilling (Director), Kathy Zalewski (Board Liaison, ACAPT)</w:t>
      </w:r>
    </w:p>
    <w:p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834997">
        <w:t>Cheryl Resnik (Chair)</w:t>
      </w:r>
      <w:r>
        <w:t xml:space="preserve">, </w:t>
      </w:r>
      <w:r w:rsidR="00926725">
        <w:t>Leesa DiBartola (Director),</w:t>
      </w:r>
      <w:r w:rsidR="00926725" w:rsidRPr="00926725">
        <w:t xml:space="preserve"> </w:t>
      </w:r>
      <w:r w:rsidR="00926725">
        <w:t>Amber Fitzsimmons (Director)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:rsidR="00A563DC" w:rsidRPr="005349F4" w:rsidRDefault="00A563DC" w:rsidP="00A563DC">
      <w:pPr>
        <w:spacing w:after="0"/>
      </w:pPr>
    </w:p>
    <w:p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:rsidR="00625F81" w:rsidRDefault="00625F81" w:rsidP="00834997">
      <w:pPr>
        <w:pStyle w:val="ListParagraph"/>
        <w:ind w:left="1080"/>
        <w:rPr>
          <w:sz w:val="20"/>
        </w:rPr>
      </w:pPr>
    </w:p>
    <w:p w:rsidR="00834997" w:rsidRPr="002760DC" w:rsidRDefault="00B42BF7" w:rsidP="00834997">
      <w:pPr>
        <w:pStyle w:val="ListParagraph"/>
        <w:numPr>
          <w:ilvl w:val="0"/>
          <w:numId w:val="8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APTA’s </w:t>
      </w:r>
      <w:r w:rsidR="00834997" w:rsidRPr="002760DC">
        <w:rPr>
          <w:color w:val="262626" w:themeColor="text1" w:themeTint="D9"/>
        </w:rPr>
        <w:t xml:space="preserve">NEXT </w:t>
      </w:r>
      <w:r>
        <w:rPr>
          <w:color w:val="262626" w:themeColor="text1" w:themeTint="D9"/>
        </w:rPr>
        <w:t xml:space="preserve">Conference </w:t>
      </w:r>
      <w:r w:rsidR="00834997" w:rsidRPr="002760DC">
        <w:rPr>
          <w:color w:val="262626" w:themeColor="text1" w:themeTint="D9"/>
        </w:rPr>
        <w:t>– NIPEC meeting will be held on Friday, June 5</w:t>
      </w:r>
      <w:r w:rsidR="00834997" w:rsidRPr="002760DC">
        <w:rPr>
          <w:color w:val="262626" w:themeColor="text1" w:themeTint="D9"/>
          <w:vertAlign w:val="superscript"/>
        </w:rPr>
        <w:t>th</w:t>
      </w:r>
      <w:r w:rsidR="00834997" w:rsidRPr="002760D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from noon-130pm</w:t>
      </w:r>
      <w:r w:rsidR="00834997" w:rsidRPr="002760DC">
        <w:rPr>
          <w:color w:val="262626" w:themeColor="text1" w:themeTint="D9"/>
        </w:rPr>
        <w:t>. We need an agenda…</w:t>
      </w:r>
    </w:p>
    <w:p w:rsidR="00834997" w:rsidRPr="002760DC" w:rsidRDefault="002760DC" w:rsidP="00834997">
      <w:pPr>
        <w:pStyle w:val="ListParagraph"/>
        <w:numPr>
          <w:ilvl w:val="1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Of the Board members on today’s call, </w:t>
      </w:r>
      <w:r w:rsidR="00834997" w:rsidRPr="002760DC">
        <w:rPr>
          <w:color w:val="262626" w:themeColor="text1" w:themeTint="D9"/>
        </w:rPr>
        <w:t>Sam</w:t>
      </w:r>
      <w:r w:rsidR="003E0AF8">
        <w:rPr>
          <w:color w:val="262626" w:themeColor="text1" w:themeTint="D9"/>
        </w:rPr>
        <w:t xml:space="preserve"> </w:t>
      </w:r>
      <w:r w:rsidR="00834997" w:rsidRPr="002760DC">
        <w:rPr>
          <w:color w:val="262626" w:themeColor="text1" w:themeTint="D9"/>
        </w:rPr>
        <w:t xml:space="preserve">and Bob will be in attendance </w:t>
      </w:r>
    </w:p>
    <w:p w:rsidR="00834997" w:rsidRPr="002760DC" w:rsidRDefault="00834997" w:rsidP="00834997">
      <w:pPr>
        <w:pStyle w:val="ListParagraph"/>
        <w:numPr>
          <w:ilvl w:val="1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Agenda items proposed:</w:t>
      </w:r>
    </w:p>
    <w:p w:rsidR="00834997" w:rsidRPr="002760DC" w:rsidRDefault="00290A3F" w:rsidP="00834997">
      <w:pPr>
        <w:pStyle w:val="ListParagraph"/>
        <w:numPr>
          <w:ilvl w:val="2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ELC presentation details </w:t>
      </w:r>
      <w:r w:rsidR="002760DC" w:rsidRPr="002760DC">
        <w:rPr>
          <w:color w:val="262626" w:themeColor="text1" w:themeTint="D9"/>
        </w:rPr>
        <w:t>(</w:t>
      </w:r>
      <w:r w:rsidRPr="002760DC">
        <w:rPr>
          <w:color w:val="262626" w:themeColor="text1" w:themeTint="D9"/>
        </w:rPr>
        <w:t>if available</w:t>
      </w:r>
      <w:r w:rsidR="002760DC" w:rsidRPr="002760DC">
        <w:rPr>
          <w:color w:val="262626" w:themeColor="text1" w:themeTint="D9"/>
        </w:rPr>
        <w:t>)</w:t>
      </w:r>
    </w:p>
    <w:p w:rsidR="00290A3F" w:rsidRPr="002760DC" w:rsidRDefault="002760DC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Per Kathy, c</w:t>
      </w:r>
      <w:r w:rsidR="00290A3F" w:rsidRPr="002760DC">
        <w:rPr>
          <w:color w:val="262626" w:themeColor="text1" w:themeTint="D9"/>
        </w:rPr>
        <w:t xml:space="preserve">all for abstracts closed and </w:t>
      </w:r>
      <w:r w:rsidRPr="002760DC">
        <w:rPr>
          <w:color w:val="262626" w:themeColor="text1" w:themeTint="D9"/>
        </w:rPr>
        <w:t xml:space="preserve">submissions </w:t>
      </w:r>
      <w:r w:rsidR="00290A3F" w:rsidRPr="002760DC">
        <w:rPr>
          <w:color w:val="262626" w:themeColor="text1" w:themeTint="D9"/>
        </w:rPr>
        <w:t>are in review for ELC</w:t>
      </w:r>
      <w:r w:rsidRPr="002760DC">
        <w:rPr>
          <w:color w:val="262626" w:themeColor="text1" w:themeTint="D9"/>
        </w:rPr>
        <w:t xml:space="preserve">; the </w:t>
      </w:r>
      <w:r w:rsidR="00290A3F" w:rsidRPr="002760DC">
        <w:rPr>
          <w:color w:val="262626" w:themeColor="text1" w:themeTint="D9"/>
        </w:rPr>
        <w:t xml:space="preserve">Education Section has final say on </w:t>
      </w:r>
      <w:r w:rsidR="001C4E34">
        <w:rPr>
          <w:color w:val="262626" w:themeColor="text1" w:themeTint="D9"/>
        </w:rPr>
        <w:t xml:space="preserve">abstracts submitted for </w:t>
      </w:r>
      <w:r w:rsidR="00290A3F" w:rsidRPr="002760DC">
        <w:rPr>
          <w:color w:val="262626" w:themeColor="text1" w:themeTint="D9"/>
        </w:rPr>
        <w:t>programming</w:t>
      </w:r>
      <w:r w:rsidRPr="002760DC">
        <w:rPr>
          <w:color w:val="262626" w:themeColor="text1" w:themeTint="D9"/>
        </w:rPr>
        <w:t xml:space="preserve"> and ACAPT </w:t>
      </w:r>
      <w:r w:rsidR="00290A3F" w:rsidRPr="002760DC">
        <w:rPr>
          <w:color w:val="262626" w:themeColor="text1" w:themeTint="D9"/>
        </w:rPr>
        <w:t>will coordinate SIG meetings</w:t>
      </w:r>
      <w:r w:rsidR="001C4E34">
        <w:rPr>
          <w:color w:val="262626" w:themeColor="text1" w:themeTint="D9"/>
        </w:rPr>
        <w:t xml:space="preserve"> and invited presentations</w:t>
      </w:r>
    </w:p>
    <w:p w:rsidR="002760DC" w:rsidRPr="002760DC" w:rsidRDefault="00B42BF7" w:rsidP="002760DC">
      <w:pPr>
        <w:pStyle w:val="ListParagraph"/>
        <w:numPr>
          <w:ilvl w:val="4"/>
          <w:numId w:val="8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In all likelihood, </w:t>
      </w:r>
      <w:r w:rsidR="002760DC" w:rsidRPr="002760DC">
        <w:rPr>
          <w:color w:val="262626" w:themeColor="text1" w:themeTint="D9"/>
        </w:rPr>
        <w:t>NIPEC will not have received notification of IPE abstract submission</w:t>
      </w:r>
      <w:r>
        <w:rPr>
          <w:color w:val="262626" w:themeColor="text1" w:themeTint="D9"/>
        </w:rPr>
        <w:t>.</w:t>
      </w:r>
    </w:p>
    <w:p w:rsidR="00290A3F" w:rsidRPr="002760DC" w:rsidRDefault="00FE00B7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FE00B7">
        <w:t>TeamSTEPPS®</w:t>
      </w:r>
      <w:r w:rsidR="00290A3F" w:rsidRPr="00FE00B7">
        <w:rPr>
          <w:color w:val="262626" w:themeColor="text1" w:themeTint="D9"/>
        </w:rPr>
        <w:t xml:space="preserve"> </w:t>
      </w:r>
      <w:r w:rsidR="00290A3F" w:rsidRPr="002760DC">
        <w:rPr>
          <w:color w:val="262626" w:themeColor="text1" w:themeTint="D9"/>
        </w:rPr>
        <w:t xml:space="preserve">training will be a part of ACAPT </w:t>
      </w:r>
      <w:r w:rsidR="002760DC" w:rsidRPr="002760DC">
        <w:rPr>
          <w:color w:val="262626" w:themeColor="text1" w:themeTint="D9"/>
        </w:rPr>
        <w:t>–</w:t>
      </w:r>
      <w:r w:rsidR="00290A3F" w:rsidRPr="002760DC">
        <w:rPr>
          <w:color w:val="262626" w:themeColor="text1" w:themeTint="D9"/>
        </w:rPr>
        <w:t xml:space="preserve"> </w:t>
      </w:r>
      <w:r w:rsidR="002760DC" w:rsidRPr="002760DC">
        <w:rPr>
          <w:color w:val="262626" w:themeColor="text1" w:themeTint="D9"/>
        </w:rPr>
        <w:t>Kathy indicated that this sessions will likely have a 4 hour block on</w:t>
      </w:r>
      <w:r w:rsidR="00290A3F" w:rsidRPr="002760DC">
        <w:rPr>
          <w:color w:val="262626" w:themeColor="text1" w:themeTint="D9"/>
        </w:rPr>
        <w:t xml:space="preserve"> Saturday</w:t>
      </w:r>
      <w:r w:rsidR="00B42BF7">
        <w:rPr>
          <w:color w:val="262626" w:themeColor="text1" w:themeTint="D9"/>
        </w:rPr>
        <w:t>,</w:t>
      </w:r>
      <w:r w:rsidR="00290A3F" w:rsidRPr="002760DC">
        <w:rPr>
          <w:color w:val="262626" w:themeColor="text1" w:themeTint="D9"/>
        </w:rPr>
        <w:t xml:space="preserve"> </w:t>
      </w:r>
      <w:r w:rsidR="002760DC" w:rsidRPr="002760DC">
        <w:rPr>
          <w:color w:val="262626" w:themeColor="text1" w:themeTint="D9"/>
        </w:rPr>
        <w:t>June 6</w:t>
      </w:r>
      <w:r w:rsidR="002760DC" w:rsidRPr="002760DC">
        <w:rPr>
          <w:color w:val="262626" w:themeColor="text1" w:themeTint="D9"/>
          <w:vertAlign w:val="superscript"/>
        </w:rPr>
        <w:t>th</w:t>
      </w:r>
      <w:r w:rsidR="002760DC" w:rsidRPr="002760DC">
        <w:rPr>
          <w:color w:val="262626" w:themeColor="text1" w:themeTint="D9"/>
        </w:rPr>
        <w:t xml:space="preserve"> </w:t>
      </w:r>
    </w:p>
    <w:p w:rsidR="00290A3F" w:rsidRPr="002760DC" w:rsidRDefault="00290A3F" w:rsidP="002760DC">
      <w:pPr>
        <w:pStyle w:val="ListParagraph"/>
        <w:numPr>
          <w:ilvl w:val="4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Kathy suggested moving forward with coordinating speakers </w:t>
      </w:r>
    </w:p>
    <w:p w:rsidR="00290A3F" w:rsidRPr="002760DC" w:rsidRDefault="00290A3F" w:rsidP="002760DC">
      <w:pPr>
        <w:pStyle w:val="ListParagraph"/>
        <w:numPr>
          <w:ilvl w:val="4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ACTION: Holly will send abstract to NIPEC Board to reference</w:t>
      </w:r>
    </w:p>
    <w:p w:rsidR="00926725" w:rsidRDefault="00926725" w:rsidP="00290A3F">
      <w:pPr>
        <w:pStyle w:val="ListParagraph"/>
        <w:numPr>
          <w:ilvl w:val="5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Holly is open to other contributors; Kathy indicated that expenses related to bring</w:t>
      </w:r>
      <w:r w:rsidR="002760DC" w:rsidRPr="002760DC">
        <w:rPr>
          <w:color w:val="262626" w:themeColor="text1" w:themeTint="D9"/>
        </w:rPr>
        <w:t>ing</w:t>
      </w:r>
      <w:r w:rsidRPr="002760DC">
        <w:rPr>
          <w:color w:val="262626" w:themeColor="text1" w:themeTint="D9"/>
        </w:rPr>
        <w:t xml:space="preserve"> other disciplines in to co-present would be reviewed by both ACAPT and the Education Section because ELC serves as a major fundraiser for each entity</w:t>
      </w:r>
      <w:r w:rsidR="009F546D">
        <w:rPr>
          <w:color w:val="262626" w:themeColor="text1" w:themeTint="D9"/>
        </w:rPr>
        <w:t xml:space="preserve"> </w:t>
      </w:r>
    </w:p>
    <w:p w:rsidR="003D21C0" w:rsidRPr="002760DC" w:rsidRDefault="003D21C0" w:rsidP="00290A3F">
      <w:pPr>
        <w:pStyle w:val="ListParagraph"/>
        <w:numPr>
          <w:ilvl w:val="5"/>
          <w:numId w:val="8"/>
        </w:numPr>
        <w:rPr>
          <w:color w:val="262626" w:themeColor="text1" w:themeTint="D9"/>
        </w:rPr>
      </w:pPr>
      <w:r w:rsidRPr="00FE00B7">
        <w:t>TeamSTEPPS®</w:t>
      </w:r>
      <w:r>
        <w:t xml:space="preserve"> could be a multiphase event…</w:t>
      </w:r>
    </w:p>
    <w:p w:rsidR="00290A3F" w:rsidRPr="002760DC" w:rsidRDefault="00107C18" w:rsidP="00290A3F">
      <w:pPr>
        <w:pStyle w:val="ListParagraph"/>
        <w:numPr>
          <w:ilvl w:val="2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How to support sub-committees development and involvement from members</w:t>
      </w:r>
    </w:p>
    <w:p w:rsidR="002760DC" w:rsidRPr="002760DC" w:rsidRDefault="002760DC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ACTION: subcommittees to submit some guiding questions </w:t>
      </w:r>
      <w:r w:rsidR="003D21C0">
        <w:rPr>
          <w:color w:val="262626" w:themeColor="text1" w:themeTint="D9"/>
        </w:rPr>
        <w:t>by June 1</w:t>
      </w:r>
      <w:r w:rsidR="003D21C0" w:rsidRPr="003D21C0">
        <w:rPr>
          <w:color w:val="262626" w:themeColor="text1" w:themeTint="D9"/>
          <w:vertAlign w:val="superscript"/>
        </w:rPr>
        <w:t>st</w:t>
      </w:r>
      <w:r w:rsidR="003D21C0">
        <w:rPr>
          <w:color w:val="262626" w:themeColor="text1" w:themeTint="D9"/>
        </w:rPr>
        <w:t xml:space="preserve"> </w:t>
      </w:r>
      <w:r w:rsidRPr="002760DC">
        <w:rPr>
          <w:color w:val="262626" w:themeColor="text1" w:themeTint="D9"/>
        </w:rPr>
        <w:t>for attendees to focus on at NEXT</w:t>
      </w:r>
      <w:r w:rsidR="003D21C0">
        <w:rPr>
          <w:color w:val="262626" w:themeColor="text1" w:themeTint="D9"/>
        </w:rPr>
        <w:t xml:space="preserve"> </w:t>
      </w:r>
    </w:p>
    <w:p w:rsidR="00107C18" w:rsidRPr="002760DC" w:rsidRDefault="00107C18" w:rsidP="00290A3F">
      <w:pPr>
        <w:pStyle w:val="ListParagraph"/>
        <w:numPr>
          <w:ilvl w:val="2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Discussion about piloting brainstorming session(s) </w:t>
      </w:r>
      <w:r w:rsidR="002760DC" w:rsidRPr="002760DC">
        <w:rPr>
          <w:color w:val="262626" w:themeColor="text1" w:themeTint="D9"/>
        </w:rPr>
        <w:t xml:space="preserve">at NEXT </w:t>
      </w:r>
      <w:r w:rsidRPr="002760DC">
        <w:rPr>
          <w:color w:val="262626" w:themeColor="text1" w:themeTint="D9"/>
        </w:rPr>
        <w:t>to better focus the discussions at ELC</w:t>
      </w:r>
      <w:r w:rsidR="00D81ED1" w:rsidRPr="002760DC">
        <w:rPr>
          <w:color w:val="262626" w:themeColor="text1" w:themeTint="D9"/>
        </w:rPr>
        <w:t>, support the subcommittees, etc</w:t>
      </w:r>
      <w:r w:rsidRPr="002760DC">
        <w:rPr>
          <w:color w:val="262626" w:themeColor="text1" w:themeTint="D9"/>
        </w:rPr>
        <w:t xml:space="preserve">. </w:t>
      </w:r>
    </w:p>
    <w:p w:rsidR="002760DC" w:rsidRPr="002760DC" w:rsidRDefault="002760DC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lastRenderedPageBreak/>
        <w:t xml:space="preserve">Discussion about using ELC </w:t>
      </w:r>
      <w:r w:rsidR="001C4E34">
        <w:rPr>
          <w:color w:val="262626" w:themeColor="text1" w:themeTint="D9"/>
        </w:rPr>
        <w:t xml:space="preserve">primarily </w:t>
      </w:r>
      <w:r w:rsidRPr="002760DC">
        <w:rPr>
          <w:color w:val="262626" w:themeColor="text1" w:themeTint="D9"/>
        </w:rPr>
        <w:t xml:space="preserve">as a work-group </w:t>
      </w:r>
      <w:r w:rsidR="001C4E34">
        <w:rPr>
          <w:color w:val="262626" w:themeColor="text1" w:themeTint="D9"/>
        </w:rPr>
        <w:t xml:space="preserve">or project development </w:t>
      </w:r>
      <w:r w:rsidRPr="002760DC">
        <w:rPr>
          <w:color w:val="262626" w:themeColor="text1" w:themeTint="D9"/>
        </w:rPr>
        <w:t>meeting in lieu of a business meeting</w:t>
      </w:r>
      <w:r w:rsidR="009F546D">
        <w:rPr>
          <w:color w:val="262626" w:themeColor="text1" w:themeTint="D9"/>
        </w:rPr>
        <w:t xml:space="preserve"> </w:t>
      </w:r>
    </w:p>
    <w:p w:rsidR="002760DC" w:rsidRPr="002760DC" w:rsidRDefault="002760DC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Suggestion included Board member facilitated, timed sessions among the 4 proposed sub-committees; suggestion to have the note-taker be a different person from the facilitator </w:t>
      </w:r>
    </w:p>
    <w:p w:rsidR="00D81ED1" w:rsidRPr="002760DC" w:rsidRDefault="00D81ED1" w:rsidP="00290A3F">
      <w:pPr>
        <w:pStyle w:val="ListParagraph"/>
        <w:numPr>
          <w:ilvl w:val="2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>Samantha suggested that an email be sent out regarding the NIPEC meeting at NEXT</w:t>
      </w:r>
      <w:r w:rsidR="002760DC" w:rsidRPr="002760DC">
        <w:rPr>
          <w:color w:val="262626" w:themeColor="text1" w:themeTint="D9"/>
        </w:rPr>
        <w:t xml:space="preserve"> to the </w:t>
      </w:r>
      <w:r w:rsidR="00B42BF7">
        <w:rPr>
          <w:color w:val="262626" w:themeColor="text1" w:themeTint="D9"/>
        </w:rPr>
        <w:t xml:space="preserve">consortium’s </w:t>
      </w:r>
      <w:r w:rsidR="002760DC" w:rsidRPr="002760DC">
        <w:rPr>
          <w:color w:val="262626" w:themeColor="text1" w:themeTint="D9"/>
        </w:rPr>
        <w:t>membership</w:t>
      </w:r>
    </w:p>
    <w:p w:rsidR="002760DC" w:rsidRPr="002760DC" w:rsidRDefault="002760DC" w:rsidP="002760DC">
      <w:pPr>
        <w:pStyle w:val="ListParagraph"/>
        <w:numPr>
          <w:ilvl w:val="3"/>
          <w:numId w:val="8"/>
        </w:numPr>
        <w:rPr>
          <w:color w:val="262626" w:themeColor="text1" w:themeTint="D9"/>
        </w:rPr>
      </w:pPr>
      <w:r w:rsidRPr="002760DC">
        <w:rPr>
          <w:color w:val="262626" w:themeColor="text1" w:themeTint="D9"/>
        </w:rPr>
        <w:t xml:space="preserve">ACTION: Cheryl to send email announcement regarding the NIPEC meeting </w:t>
      </w:r>
      <w:r w:rsidR="00B42BF7">
        <w:rPr>
          <w:color w:val="262626" w:themeColor="text1" w:themeTint="D9"/>
        </w:rPr>
        <w:t>in advance of the</w:t>
      </w:r>
      <w:r w:rsidRPr="002760DC">
        <w:rPr>
          <w:color w:val="262626" w:themeColor="text1" w:themeTint="D9"/>
        </w:rPr>
        <w:t xml:space="preserve"> NEXT conference</w:t>
      </w:r>
      <w:r w:rsidR="00B42BF7">
        <w:rPr>
          <w:color w:val="262626" w:themeColor="text1" w:themeTint="D9"/>
        </w:rPr>
        <w:t>.</w:t>
      </w:r>
    </w:p>
    <w:p w:rsidR="00B42BF7" w:rsidRPr="002760DC" w:rsidRDefault="00B42BF7" w:rsidP="00625F81">
      <w:pPr>
        <w:pStyle w:val="ListParagraph"/>
        <w:ind w:left="1440"/>
        <w:rPr>
          <w:color w:val="262626" w:themeColor="text1" w:themeTint="D9"/>
          <w:sz w:val="20"/>
        </w:rPr>
      </w:pPr>
    </w:p>
    <w:p w:rsidR="00834997" w:rsidRDefault="00D67635" w:rsidP="002760DC">
      <w:pPr>
        <w:pStyle w:val="ListParagraph"/>
        <w:numPr>
          <w:ilvl w:val="3"/>
          <w:numId w:val="8"/>
        </w:numPr>
        <w:ind w:left="1440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The n</w:t>
      </w:r>
      <w:r w:rsidR="00926725" w:rsidRPr="002760DC">
        <w:rPr>
          <w:color w:val="262626" w:themeColor="text1" w:themeTint="D9"/>
          <w:sz w:val="20"/>
        </w:rPr>
        <w:t xml:space="preserve">ext </w:t>
      </w:r>
      <w:r>
        <w:rPr>
          <w:color w:val="262626" w:themeColor="text1" w:themeTint="D9"/>
          <w:sz w:val="20"/>
        </w:rPr>
        <w:t xml:space="preserve">monthly </w:t>
      </w:r>
      <w:r w:rsidR="00926725" w:rsidRPr="002760DC">
        <w:rPr>
          <w:color w:val="262626" w:themeColor="text1" w:themeTint="D9"/>
          <w:sz w:val="20"/>
        </w:rPr>
        <w:t xml:space="preserve">NIPEC </w:t>
      </w:r>
      <w:r>
        <w:rPr>
          <w:color w:val="262626" w:themeColor="text1" w:themeTint="D9"/>
          <w:sz w:val="20"/>
        </w:rPr>
        <w:t xml:space="preserve">Board </w:t>
      </w:r>
      <w:r w:rsidR="00926725" w:rsidRPr="002760DC">
        <w:rPr>
          <w:color w:val="262626" w:themeColor="text1" w:themeTint="D9"/>
          <w:sz w:val="20"/>
        </w:rPr>
        <w:t xml:space="preserve">meeting </w:t>
      </w:r>
      <w:r>
        <w:rPr>
          <w:color w:val="262626" w:themeColor="text1" w:themeTint="D9"/>
          <w:sz w:val="20"/>
        </w:rPr>
        <w:t xml:space="preserve">is </w:t>
      </w:r>
      <w:r w:rsidR="00926725" w:rsidRPr="002760DC">
        <w:rPr>
          <w:color w:val="262626" w:themeColor="text1" w:themeTint="D9"/>
          <w:sz w:val="20"/>
        </w:rPr>
        <w:t>scheduled for June 19</w:t>
      </w:r>
      <w:r w:rsidR="00926725" w:rsidRPr="002760DC">
        <w:rPr>
          <w:color w:val="262626" w:themeColor="text1" w:themeTint="D9"/>
          <w:sz w:val="20"/>
          <w:vertAlign w:val="superscript"/>
        </w:rPr>
        <w:t>th</w:t>
      </w:r>
      <w:r w:rsidR="00926725" w:rsidRPr="002760DC">
        <w:rPr>
          <w:color w:val="262626" w:themeColor="text1" w:themeTint="D9"/>
          <w:sz w:val="20"/>
        </w:rPr>
        <w:t xml:space="preserve"> </w:t>
      </w:r>
      <w:r>
        <w:rPr>
          <w:color w:val="262626" w:themeColor="text1" w:themeTint="D9"/>
          <w:sz w:val="20"/>
        </w:rPr>
        <w:t>at 11am PST / 2pm EST</w:t>
      </w:r>
    </w:p>
    <w:p w:rsidR="003D21C0" w:rsidRDefault="003D21C0" w:rsidP="003D21C0">
      <w:pPr>
        <w:pStyle w:val="ListParagraph"/>
        <w:numPr>
          <w:ilvl w:val="0"/>
          <w:numId w:val="12"/>
        </w:numPr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We currently meet the 3</w:t>
      </w:r>
      <w:r w:rsidRPr="003D21C0">
        <w:rPr>
          <w:color w:val="262626" w:themeColor="text1" w:themeTint="D9"/>
          <w:sz w:val="20"/>
          <w:vertAlign w:val="superscript"/>
        </w:rPr>
        <w:t>rd</w:t>
      </w:r>
      <w:r>
        <w:rPr>
          <w:color w:val="262626" w:themeColor="text1" w:themeTint="D9"/>
          <w:sz w:val="20"/>
        </w:rPr>
        <w:t xml:space="preserve"> Friday of each month; subsequent teleconference dates are July 17, August 21, and September 18. </w:t>
      </w:r>
    </w:p>
    <w:p w:rsidR="002760DC" w:rsidRPr="002760DC" w:rsidRDefault="002760DC" w:rsidP="002760DC">
      <w:pPr>
        <w:pStyle w:val="ListParagraph"/>
        <w:ind w:left="1440"/>
        <w:rPr>
          <w:color w:val="262626" w:themeColor="text1" w:themeTint="D9"/>
          <w:sz w:val="20"/>
        </w:rPr>
      </w:pPr>
    </w:p>
    <w:p w:rsidR="00926725" w:rsidRDefault="00D67635" w:rsidP="002760DC">
      <w:pPr>
        <w:pStyle w:val="ListParagraph"/>
        <w:numPr>
          <w:ilvl w:val="3"/>
          <w:numId w:val="8"/>
        </w:numPr>
        <w:ind w:left="1440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NIPEC elections will need to be coordinated for August</w:t>
      </w:r>
    </w:p>
    <w:p w:rsidR="00D67635" w:rsidRDefault="00D67635" w:rsidP="00D67635">
      <w:pPr>
        <w:pStyle w:val="ListParagraph"/>
        <w:numPr>
          <w:ilvl w:val="0"/>
          <w:numId w:val="11"/>
        </w:numPr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Bob indicated that Secretary (Bob) and 2 Director positions (Leesa, Dee) were initially slated for 1 year terms</w:t>
      </w:r>
    </w:p>
    <w:p w:rsidR="00D67635" w:rsidRPr="002760DC" w:rsidRDefault="00D67635" w:rsidP="00B42BF7">
      <w:pPr>
        <w:pStyle w:val="ListParagraph"/>
        <w:numPr>
          <w:ilvl w:val="3"/>
          <w:numId w:val="11"/>
        </w:numPr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 xml:space="preserve">We can make an announcement at NEXT regarding upcoming elections, etc. </w:t>
      </w:r>
    </w:p>
    <w:p w:rsidR="00834997" w:rsidRPr="00B42BF7" w:rsidRDefault="00834997" w:rsidP="00B42BF7">
      <w:pPr>
        <w:rPr>
          <w:sz w:val="20"/>
        </w:rPr>
      </w:pPr>
    </w:p>
    <w:p w:rsidR="00866864" w:rsidRPr="005349F4" w:rsidRDefault="00625F81" w:rsidP="00F16AAA">
      <w:pPr>
        <w:rPr>
          <w:sz w:val="20"/>
        </w:rPr>
      </w:pPr>
      <w:r w:rsidRPr="005349F4">
        <w:rPr>
          <w:sz w:val="20"/>
        </w:rPr>
        <w:t>Meeting adjourned 11:5</w:t>
      </w:r>
      <w:r w:rsidR="009C647C">
        <w:rPr>
          <w:sz w:val="20"/>
        </w:rPr>
        <w:t>1</w:t>
      </w:r>
      <w:r w:rsidRPr="005349F4">
        <w:rPr>
          <w:sz w:val="20"/>
        </w:rPr>
        <w:t xml:space="preserve">am </w:t>
      </w:r>
    </w:p>
    <w:p w:rsidR="001F025D" w:rsidRPr="00F16AAA" w:rsidRDefault="001F025D" w:rsidP="00F16AAA">
      <w:pPr>
        <w:ind w:left="360"/>
        <w:rPr>
          <w:rFonts w:ascii="Arial" w:hAnsi="Arial"/>
          <w:sz w:val="20"/>
          <w:szCs w:val="20"/>
        </w:rPr>
      </w:pPr>
    </w:p>
    <w:sectPr w:rsidR="001F025D" w:rsidRPr="00F1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C" w:rsidRDefault="003F778C" w:rsidP="00687F8C">
      <w:pPr>
        <w:spacing w:after="0" w:line="240" w:lineRule="auto"/>
      </w:pPr>
      <w:r>
        <w:separator/>
      </w:r>
    </w:p>
  </w:endnote>
  <w:endnote w:type="continuationSeparator" w:id="0">
    <w:p w:rsidR="003F778C" w:rsidRDefault="003F778C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7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C" w:rsidRDefault="003F778C" w:rsidP="00687F8C">
      <w:pPr>
        <w:spacing w:after="0" w:line="240" w:lineRule="auto"/>
      </w:pPr>
      <w:r>
        <w:separator/>
      </w:r>
    </w:p>
  </w:footnote>
  <w:footnote w:type="continuationSeparator" w:id="0">
    <w:p w:rsidR="003F778C" w:rsidRDefault="003F778C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Default="003E0A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May 15, 2015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7E"/>
    <w:multiLevelType w:val="hybridMultilevel"/>
    <w:tmpl w:val="05CE0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10C9"/>
    <w:rsid w:val="000848CB"/>
    <w:rsid w:val="00085F36"/>
    <w:rsid w:val="000952E7"/>
    <w:rsid w:val="000B7736"/>
    <w:rsid w:val="00107C18"/>
    <w:rsid w:val="001272E2"/>
    <w:rsid w:val="001549D0"/>
    <w:rsid w:val="001675D4"/>
    <w:rsid w:val="001A05AC"/>
    <w:rsid w:val="001C4E34"/>
    <w:rsid w:val="001D6B7F"/>
    <w:rsid w:val="001F025D"/>
    <w:rsid w:val="001F70B0"/>
    <w:rsid w:val="002253DD"/>
    <w:rsid w:val="002672FD"/>
    <w:rsid w:val="002760DC"/>
    <w:rsid w:val="002801D5"/>
    <w:rsid w:val="00290A3F"/>
    <w:rsid w:val="002B153D"/>
    <w:rsid w:val="002E22A7"/>
    <w:rsid w:val="00327AB7"/>
    <w:rsid w:val="00361E19"/>
    <w:rsid w:val="003741C1"/>
    <w:rsid w:val="003940C4"/>
    <w:rsid w:val="003C03D9"/>
    <w:rsid w:val="003D21C0"/>
    <w:rsid w:val="003E0AF8"/>
    <w:rsid w:val="003E7704"/>
    <w:rsid w:val="003F2181"/>
    <w:rsid w:val="003F778C"/>
    <w:rsid w:val="00417B3A"/>
    <w:rsid w:val="00453534"/>
    <w:rsid w:val="00495B42"/>
    <w:rsid w:val="004A3F6D"/>
    <w:rsid w:val="004C79E9"/>
    <w:rsid w:val="005349F4"/>
    <w:rsid w:val="0057268C"/>
    <w:rsid w:val="005D66C3"/>
    <w:rsid w:val="00625F81"/>
    <w:rsid w:val="006367E2"/>
    <w:rsid w:val="00642AEE"/>
    <w:rsid w:val="0067491A"/>
    <w:rsid w:val="00687F8C"/>
    <w:rsid w:val="006B1552"/>
    <w:rsid w:val="006F0A44"/>
    <w:rsid w:val="00700CBE"/>
    <w:rsid w:val="00711781"/>
    <w:rsid w:val="007776F2"/>
    <w:rsid w:val="007B0578"/>
    <w:rsid w:val="007D345B"/>
    <w:rsid w:val="007F47A6"/>
    <w:rsid w:val="0080737F"/>
    <w:rsid w:val="0081652B"/>
    <w:rsid w:val="00833BE3"/>
    <w:rsid w:val="00834997"/>
    <w:rsid w:val="00845F05"/>
    <w:rsid w:val="00866864"/>
    <w:rsid w:val="008978F8"/>
    <w:rsid w:val="008A00C5"/>
    <w:rsid w:val="00926725"/>
    <w:rsid w:val="00987F0D"/>
    <w:rsid w:val="009976B8"/>
    <w:rsid w:val="009C647C"/>
    <w:rsid w:val="009D1D77"/>
    <w:rsid w:val="009E5756"/>
    <w:rsid w:val="009F546D"/>
    <w:rsid w:val="00A30C01"/>
    <w:rsid w:val="00A563DC"/>
    <w:rsid w:val="00AA15F3"/>
    <w:rsid w:val="00B033F0"/>
    <w:rsid w:val="00B32C44"/>
    <w:rsid w:val="00B42BF7"/>
    <w:rsid w:val="00BB557A"/>
    <w:rsid w:val="00BD66E4"/>
    <w:rsid w:val="00C20396"/>
    <w:rsid w:val="00C46BA2"/>
    <w:rsid w:val="00D020D2"/>
    <w:rsid w:val="00D03707"/>
    <w:rsid w:val="00D67635"/>
    <w:rsid w:val="00D81ED1"/>
    <w:rsid w:val="00DA0FF5"/>
    <w:rsid w:val="00DB3860"/>
    <w:rsid w:val="00E06116"/>
    <w:rsid w:val="00E3370C"/>
    <w:rsid w:val="00E816EA"/>
    <w:rsid w:val="00E81C7F"/>
    <w:rsid w:val="00E95A01"/>
    <w:rsid w:val="00ED235F"/>
    <w:rsid w:val="00F16AAA"/>
    <w:rsid w:val="00F56234"/>
    <w:rsid w:val="00F6064C"/>
    <w:rsid w:val="00F76B90"/>
    <w:rsid w:val="00F900D5"/>
    <w:rsid w:val="00FA62BD"/>
    <w:rsid w:val="00FB7A6F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92D09"/>
    <w:rsid w:val="000E32A8"/>
    <w:rsid w:val="00145D63"/>
    <w:rsid w:val="003978B9"/>
    <w:rsid w:val="004610A3"/>
    <w:rsid w:val="00497647"/>
    <w:rsid w:val="004C639E"/>
    <w:rsid w:val="00542DD6"/>
    <w:rsid w:val="005D0C82"/>
    <w:rsid w:val="00770036"/>
    <w:rsid w:val="00790CF9"/>
    <w:rsid w:val="008D3BA4"/>
    <w:rsid w:val="00A0763C"/>
    <w:rsid w:val="00CC26B4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2258-8384-428D-A60F-91B9030F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May 15, 2015</dc:creator>
  <cp:lastModifiedBy>Resnik, Cheryl</cp:lastModifiedBy>
  <cp:revision>2</cp:revision>
  <cp:lastPrinted>2015-05-26T19:01:00Z</cp:lastPrinted>
  <dcterms:created xsi:type="dcterms:W3CDTF">2015-05-26T19:01:00Z</dcterms:created>
  <dcterms:modified xsi:type="dcterms:W3CDTF">2015-05-26T19:01:00Z</dcterms:modified>
</cp:coreProperties>
</file>