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C0" w:rsidRDefault="00C87B37" w:rsidP="00C87B37">
      <w:pPr>
        <w:jc w:val="center"/>
        <w:rPr>
          <w:rFonts w:ascii="Garamond" w:hAnsi="Garamond"/>
        </w:rPr>
      </w:pPr>
      <w:r>
        <w:rPr>
          <w:rFonts w:ascii="Garamond" w:hAnsi="Garamond"/>
        </w:rPr>
        <w:t>NIPEC Consortium Meeting Minutes</w:t>
      </w:r>
    </w:p>
    <w:p w:rsidR="00C87B37" w:rsidRDefault="00C87B37" w:rsidP="00C87B37">
      <w:pPr>
        <w:jc w:val="center"/>
        <w:rPr>
          <w:rFonts w:ascii="Garamond" w:hAnsi="Garamond"/>
        </w:rPr>
      </w:pPr>
      <w:r>
        <w:rPr>
          <w:rFonts w:ascii="Garamond" w:hAnsi="Garamond"/>
        </w:rPr>
        <w:t>NEXT Conference</w:t>
      </w:r>
    </w:p>
    <w:p w:rsidR="00C87B37" w:rsidRDefault="00C87B37" w:rsidP="00C87B37">
      <w:pPr>
        <w:jc w:val="center"/>
        <w:rPr>
          <w:rFonts w:ascii="Garamond" w:hAnsi="Garamond"/>
        </w:rPr>
      </w:pPr>
      <w:r>
        <w:rPr>
          <w:rFonts w:ascii="Garamond" w:hAnsi="Garamond"/>
        </w:rPr>
        <w:t>6/11/14</w:t>
      </w:r>
    </w:p>
    <w:p w:rsidR="00C87B37" w:rsidRDefault="00C87B37" w:rsidP="00C87B37">
      <w:pPr>
        <w:jc w:val="center"/>
        <w:rPr>
          <w:rFonts w:ascii="Garamond" w:hAnsi="Garamond"/>
        </w:rPr>
      </w:pPr>
    </w:p>
    <w:p w:rsidR="00C87B37" w:rsidRDefault="00C87B37" w:rsidP="00C87B37">
      <w:pPr>
        <w:jc w:val="center"/>
        <w:rPr>
          <w:rFonts w:ascii="Garamond" w:hAnsi="Garamond"/>
        </w:rPr>
      </w:pPr>
    </w:p>
    <w:p w:rsidR="00C87B37" w:rsidRDefault="00C87B37" w:rsidP="00C87B37">
      <w:pPr>
        <w:jc w:val="center"/>
        <w:rPr>
          <w:rFonts w:ascii="Garamond" w:hAnsi="Garamond"/>
        </w:rPr>
      </w:pPr>
    </w:p>
    <w:p w:rsidR="00C87B37" w:rsidRDefault="00C87B37" w:rsidP="00C87B37">
      <w:pPr>
        <w:jc w:val="center"/>
        <w:rPr>
          <w:rFonts w:ascii="Garamond" w:hAnsi="Garamond"/>
        </w:rPr>
      </w:pPr>
    </w:p>
    <w:p w:rsidR="00C87B37" w:rsidRDefault="00C87B37" w:rsidP="00C87B37">
      <w:pPr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Welcome</w:t>
      </w:r>
      <w:r w:rsidR="009402AE">
        <w:rPr>
          <w:rFonts w:ascii="Garamond" w:hAnsi="Garamond"/>
        </w:rPr>
        <w:t xml:space="preserve">:  </w:t>
      </w:r>
    </w:p>
    <w:p w:rsidR="00C87B37" w:rsidRDefault="00C87B37" w:rsidP="00C87B37">
      <w:pPr>
        <w:rPr>
          <w:rFonts w:ascii="Garamond" w:hAnsi="Garamond"/>
        </w:rPr>
      </w:pPr>
    </w:p>
    <w:p w:rsidR="00C87B37" w:rsidRDefault="00C87B37" w:rsidP="00C87B3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Pr="00C87B37">
        <w:rPr>
          <w:rFonts w:ascii="Garamond" w:hAnsi="Garamond"/>
          <w:b/>
        </w:rPr>
        <w:t>Old Business</w:t>
      </w:r>
      <w:r>
        <w:rPr>
          <w:rFonts w:ascii="Garamond" w:hAnsi="Garamond"/>
        </w:rPr>
        <w:t>: Reviewed 2/5/14 meeting minutes and revised to elimina</w:t>
      </w:r>
      <w:r w:rsidR="009402AE">
        <w:rPr>
          <w:rFonts w:ascii="Garamond" w:hAnsi="Garamond"/>
        </w:rPr>
        <w:t xml:space="preserve">te bylaws as not necessary and </w:t>
      </w:r>
      <w:r>
        <w:rPr>
          <w:rFonts w:ascii="Garamond" w:hAnsi="Garamond"/>
        </w:rPr>
        <w:t xml:space="preserve">to reflect that elections will occur electronically after the NEXT meeting and prior to ELC in October 2014. </w:t>
      </w:r>
    </w:p>
    <w:p w:rsidR="00C87B37" w:rsidRDefault="00C87B37" w:rsidP="00C87B37">
      <w:pPr>
        <w:rPr>
          <w:rFonts w:ascii="Garamond" w:hAnsi="Garamond"/>
        </w:rPr>
      </w:pPr>
    </w:p>
    <w:p w:rsidR="00C87B37" w:rsidRDefault="00C87B37" w:rsidP="00C87B37">
      <w:pPr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 w:rsidRPr="00C87B37">
        <w:rPr>
          <w:rFonts w:ascii="Garamond" w:hAnsi="Garamond"/>
          <w:b/>
        </w:rPr>
        <w:t>New Business</w:t>
      </w:r>
      <w:r>
        <w:rPr>
          <w:rFonts w:ascii="Garamond" w:hAnsi="Garamond"/>
        </w:rPr>
        <w:t xml:space="preserve">:  </w:t>
      </w:r>
    </w:p>
    <w:p w:rsidR="00C87B37" w:rsidRDefault="00C87B37" w:rsidP="00C87B3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CAPTE is seeking input from NIPEC on their recently revised</w:t>
      </w:r>
      <w:r w:rsidR="009402AE">
        <w:rPr>
          <w:rFonts w:ascii="Garamond" w:hAnsi="Garamond"/>
        </w:rPr>
        <w:t xml:space="preserve"> (June 2014) proposed criteria; one suggestion was proposed regarding wording that reflects all 4 IPEC competency domains with the addition of one related to Roles and Responsibilities of team members.  </w:t>
      </w:r>
      <w:r>
        <w:rPr>
          <w:rFonts w:ascii="Garamond" w:hAnsi="Garamond"/>
        </w:rPr>
        <w:t xml:space="preserve">Cheryl will seek </w:t>
      </w:r>
      <w:r w:rsidR="009402AE">
        <w:rPr>
          <w:rFonts w:ascii="Garamond" w:hAnsi="Garamond"/>
        </w:rPr>
        <w:t xml:space="preserve">additional </w:t>
      </w:r>
      <w:r>
        <w:rPr>
          <w:rFonts w:ascii="Garamond" w:hAnsi="Garamond"/>
        </w:rPr>
        <w:t>input from NIPEC members with assistance f</w:t>
      </w:r>
      <w:r w:rsidR="002A6289">
        <w:rPr>
          <w:rFonts w:ascii="Garamond" w:hAnsi="Garamond"/>
        </w:rPr>
        <w:t>ro</w:t>
      </w:r>
      <w:r>
        <w:rPr>
          <w:rFonts w:ascii="Garamond" w:hAnsi="Garamond"/>
        </w:rPr>
        <w:t>m Lisa and will post NIPEC feedback on ACAPT website and will share with CAP</w:t>
      </w:r>
      <w:r w:rsidR="009402AE">
        <w:rPr>
          <w:rFonts w:ascii="Garamond" w:hAnsi="Garamond"/>
        </w:rPr>
        <w:t>T</w:t>
      </w:r>
      <w:r>
        <w:rPr>
          <w:rFonts w:ascii="Garamond" w:hAnsi="Garamond"/>
        </w:rPr>
        <w:t xml:space="preserve">E. </w:t>
      </w:r>
    </w:p>
    <w:p w:rsidR="00C87B37" w:rsidRDefault="00C87B37" w:rsidP="00C87B3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87B37">
        <w:rPr>
          <w:rFonts w:ascii="Garamond" w:hAnsi="Garamond"/>
        </w:rPr>
        <w:t>Discussion regarding voting procedure fo</w:t>
      </w:r>
      <w:bookmarkStart w:id="0" w:name="_GoBack"/>
      <w:bookmarkEnd w:id="0"/>
      <w:r w:rsidRPr="00C87B37">
        <w:rPr>
          <w:rFonts w:ascii="Garamond" w:hAnsi="Garamond"/>
        </w:rPr>
        <w:t xml:space="preserve">r upcoming elections. </w:t>
      </w:r>
      <w:r w:rsidRPr="00C87B37">
        <w:rPr>
          <w:rFonts w:ascii="Garamond" w:hAnsi="Garamond"/>
          <w:b/>
        </w:rPr>
        <w:t xml:space="preserve">Consensus is to conduct elections with voting allowed by those individuals who have expressed interest in </w:t>
      </w:r>
      <w:r>
        <w:rPr>
          <w:rFonts w:ascii="Garamond" w:hAnsi="Garamond"/>
          <w:b/>
        </w:rPr>
        <w:t>join</w:t>
      </w:r>
      <w:r w:rsidRPr="00C87B37">
        <w:rPr>
          <w:rFonts w:ascii="Garamond" w:hAnsi="Garamond"/>
          <w:b/>
        </w:rPr>
        <w:t>in</w:t>
      </w:r>
      <w:r>
        <w:rPr>
          <w:rFonts w:ascii="Garamond" w:hAnsi="Garamond"/>
        </w:rPr>
        <w:t xml:space="preserve">g NIPEC.  Cheryl will send out one more blast to all ACAPT member inviting interested individuals to join NIPEC prior to electronic voting begins. </w:t>
      </w:r>
    </w:p>
    <w:p w:rsidR="00C87B37" w:rsidRDefault="00C87B37" w:rsidP="00C87B3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Meeting frequency:  Consensus to have at least one regular meeting at ELC yearly with the new leadership to decide frequency and venue (face to face, webinars,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 xml:space="preserve">).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workgroups and membership meetings.</w:t>
      </w:r>
    </w:p>
    <w:p w:rsidR="009402AE" w:rsidRPr="00C87B37" w:rsidRDefault="009402AE" w:rsidP="00C87B37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As per group discussion and in meeting the objectives of NIPEC to disseminate IPE related information to members, Cheryl to include information that </w:t>
      </w:r>
      <w:proofErr w:type="spellStart"/>
      <w:r>
        <w:rPr>
          <w:rFonts w:ascii="Garamond" w:hAnsi="Garamond"/>
        </w:rPr>
        <w:t>HoD</w:t>
      </w:r>
      <w:proofErr w:type="spellEnd"/>
      <w:r>
        <w:rPr>
          <w:rFonts w:ascii="Garamond" w:hAnsi="Garamond"/>
        </w:rPr>
        <w:t xml:space="preserve"> supported the endorsement of   IPEC domains.</w:t>
      </w:r>
    </w:p>
    <w:sectPr w:rsidR="009402AE" w:rsidRPr="00C87B37" w:rsidSect="00906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4FA"/>
    <w:multiLevelType w:val="hybridMultilevel"/>
    <w:tmpl w:val="BA0E2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37"/>
    <w:rsid w:val="002A6289"/>
    <w:rsid w:val="00906E92"/>
    <w:rsid w:val="009402AE"/>
    <w:rsid w:val="00A00EC0"/>
    <w:rsid w:val="00C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Wise</dc:creator>
  <cp:lastModifiedBy>Resnik, Cheryl</cp:lastModifiedBy>
  <cp:revision>2</cp:revision>
  <dcterms:created xsi:type="dcterms:W3CDTF">2014-07-18T19:11:00Z</dcterms:created>
  <dcterms:modified xsi:type="dcterms:W3CDTF">2014-07-18T19:11:00Z</dcterms:modified>
</cp:coreProperties>
</file>