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F" w:rsidRDefault="00687F8C">
      <w:r>
        <w:t>The IPE consortium meeting was called to order at 9am PST</w:t>
      </w:r>
    </w:p>
    <w:p w:rsidR="001F70B0" w:rsidRDefault="00687F8C" w:rsidP="001F70B0">
      <w:pPr>
        <w:spacing w:after="0"/>
        <w:ind w:left="720"/>
      </w:pPr>
      <w:r w:rsidRPr="00A563DC">
        <w:rPr>
          <w:b/>
        </w:rPr>
        <w:t>Attendees</w:t>
      </w:r>
      <w:r>
        <w:t>: Cheryl Resnik (Chair), Nancy Kirsch (Director), Bob Nithman (Secretary), Samantha</w:t>
      </w:r>
      <w:r w:rsidR="00A563DC">
        <w:t xml:space="preserve"> </w:t>
      </w:r>
    </w:p>
    <w:p w:rsidR="00687F8C" w:rsidRDefault="001F70B0" w:rsidP="001F70B0">
      <w:pPr>
        <w:spacing w:after="0"/>
        <w:ind w:left="720"/>
      </w:pPr>
      <w:r>
        <w:rPr>
          <w:b/>
        </w:rPr>
        <w:t xml:space="preserve">                      </w:t>
      </w:r>
      <w:r w:rsidR="00A563DC">
        <w:t xml:space="preserve">Brown </w:t>
      </w:r>
      <w:r w:rsidR="00A563DC" w:rsidRPr="0067491A">
        <w:t>(</w:t>
      </w:r>
      <w:r w:rsidR="003F2181" w:rsidRPr="0067491A">
        <w:t>Vice Chair</w:t>
      </w:r>
      <w:r w:rsidR="0067491A" w:rsidRPr="0067491A">
        <w:t>)</w:t>
      </w:r>
      <w:r w:rsidR="00687F8C" w:rsidRPr="0067491A">
        <w:t>,</w:t>
      </w:r>
      <w:r w:rsidR="00687F8C">
        <w:t xml:space="preserve"> Lisa McLaughlin</w:t>
      </w:r>
      <w:r w:rsidR="00A563DC">
        <w:t xml:space="preserve"> (Exec Director, ACAPT), </w:t>
      </w:r>
      <w:r w:rsidR="00687F8C">
        <w:t xml:space="preserve"> </w:t>
      </w:r>
    </w:p>
    <w:p w:rsidR="001F70B0" w:rsidRDefault="00687F8C" w:rsidP="001F70B0">
      <w:pPr>
        <w:spacing w:after="0"/>
        <w:ind w:left="720"/>
      </w:pPr>
      <w:r w:rsidRPr="00A563DC">
        <w:rPr>
          <w:b/>
        </w:rPr>
        <w:t>Absent</w:t>
      </w:r>
      <w:r>
        <w:t>:</w:t>
      </w:r>
      <w:r w:rsidR="00A563DC">
        <w:t xml:space="preserve"> Amber Fitzsimmons (Director), Holly Wise (Director), Leesa DiBartola (Director), Dee </w:t>
      </w:r>
    </w:p>
    <w:p w:rsidR="00687F8C" w:rsidRDefault="001F70B0" w:rsidP="001F70B0">
      <w:pPr>
        <w:spacing w:after="0"/>
        <w:ind w:left="720"/>
      </w:pPr>
      <w:r>
        <w:rPr>
          <w:b/>
        </w:rPr>
        <w:t xml:space="preserve">               </w:t>
      </w:r>
      <w:r w:rsidR="00A563DC">
        <w:t>Schilling (Director), Kathy Zalewski (Board Liaison, ACAPT)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>: Bob Nithman</w:t>
      </w:r>
    </w:p>
    <w:p w:rsidR="00A563DC" w:rsidRDefault="00A563DC" w:rsidP="00A563DC">
      <w:pPr>
        <w:spacing w:after="0"/>
      </w:pPr>
    </w:p>
    <w:p w:rsidR="00687F8C" w:rsidRDefault="00A563DC" w:rsidP="001F70B0">
      <w:pPr>
        <w:spacing w:after="120"/>
      </w:pPr>
      <w:r>
        <w:t>Key points identified in today’s meeting:</w:t>
      </w:r>
    </w:p>
    <w:p w:rsidR="00A563DC" w:rsidRDefault="000B7736" w:rsidP="001F70B0">
      <w:pPr>
        <w:pStyle w:val="ListParagraph"/>
        <w:numPr>
          <w:ilvl w:val="0"/>
          <w:numId w:val="1"/>
        </w:numPr>
        <w:spacing w:after="120"/>
      </w:pPr>
      <w:r>
        <w:t>APTA’s Inter-professional Education (</w:t>
      </w:r>
      <w:r w:rsidR="00A563DC">
        <w:t>IPE</w:t>
      </w:r>
      <w:r>
        <w:t>)</w:t>
      </w:r>
      <w:r w:rsidR="00A563DC">
        <w:t xml:space="preserve"> resource website</w:t>
      </w:r>
    </w:p>
    <w:p w:rsidR="004A3F6D" w:rsidRDefault="004A3F6D" w:rsidP="001F70B0">
      <w:pPr>
        <w:pStyle w:val="ListParagraph"/>
        <w:numPr>
          <w:ilvl w:val="1"/>
          <w:numId w:val="1"/>
        </w:numPr>
        <w:spacing w:after="120"/>
      </w:pPr>
      <w:r>
        <w:t xml:space="preserve">Lisa McLaughlin is assisting the Clin Ed consortium </w:t>
      </w:r>
      <w:r w:rsidR="003741C1">
        <w:t xml:space="preserve">with </w:t>
      </w:r>
      <w:r w:rsidR="00A563DC">
        <w:t xml:space="preserve">their </w:t>
      </w:r>
      <w:r w:rsidR="003741C1">
        <w:t>website design</w:t>
      </w:r>
      <w:r w:rsidR="00A563DC">
        <w:t>; she</w:t>
      </w:r>
      <w:r w:rsidR="003741C1">
        <w:t xml:space="preserve"> will </w:t>
      </w:r>
      <w:r w:rsidR="00A563DC">
        <w:t xml:space="preserve">enable </w:t>
      </w:r>
      <w:r w:rsidR="003741C1">
        <w:t>NIPEC to preview th</w:t>
      </w:r>
      <w:r w:rsidR="00A563DC">
        <w:t>is</w:t>
      </w:r>
      <w:r w:rsidR="003741C1">
        <w:t xml:space="preserve"> template for compatibility </w:t>
      </w:r>
      <w:r w:rsidR="00A563DC">
        <w:t>with our needs.</w:t>
      </w:r>
    </w:p>
    <w:p w:rsidR="00DB3860" w:rsidRDefault="003741C1" w:rsidP="00DB3860">
      <w:pPr>
        <w:pStyle w:val="ListParagraph"/>
        <w:numPr>
          <w:ilvl w:val="0"/>
          <w:numId w:val="1"/>
        </w:numPr>
        <w:spacing w:after="120"/>
      </w:pPr>
      <w:r>
        <w:t>Cheryl submitted IPE recommendations to CAPTE</w:t>
      </w:r>
      <w:r w:rsidR="001549D0">
        <w:t xml:space="preserve"> </w:t>
      </w:r>
    </w:p>
    <w:p w:rsidR="001549D0" w:rsidRDefault="001F70B0" w:rsidP="001F70B0">
      <w:pPr>
        <w:pStyle w:val="ListParagraph"/>
        <w:numPr>
          <w:ilvl w:val="0"/>
          <w:numId w:val="1"/>
        </w:numPr>
        <w:spacing w:after="120"/>
      </w:pPr>
      <w:r>
        <w:t xml:space="preserve">Objectives of the IPE consortium were presented </w:t>
      </w:r>
    </w:p>
    <w:p w:rsidR="004A3F6D" w:rsidRDefault="001F70B0" w:rsidP="001F70B0">
      <w:pPr>
        <w:pStyle w:val="ListParagraph"/>
        <w:numPr>
          <w:ilvl w:val="1"/>
          <w:numId w:val="1"/>
        </w:numPr>
        <w:spacing w:after="120"/>
      </w:pPr>
      <w:r>
        <w:t>It was proposed that board members be assigned an objective to oversee</w:t>
      </w:r>
    </w:p>
    <w:p w:rsidR="003F2181" w:rsidRPr="003940C4" w:rsidRDefault="003F2181" w:rsidP="001F70B0">
      <w:pPr>
        <w:pStyle w:val="ListParagraph"/>
        <w:numPr>
          <w:ilvl w:val="1"/>
          <w:numId w:val="1"/>
        </w:numPr>
        <w:spacing w:after="120"/>
      </w:pPr>
      <w:r>
        <w:rPr>
          <w:b/>
        </w:rPr>
        <w:t xml:space="preserve">Action: </w:t>
      </w:r>
      <w:r w:rsidRPr="003940C4">
        <w:t>Board members to send their preference for a 1</w:t>
      </w:r>
      <w:r w:rsidRPr="003940C4">
        <w:rPr>
          <w:vertAlign w:val="superscript"/>
        </w:rPr>
        <w:t>st</w:t>
      </w:r>
      <w:r w:rsidRPr="003940C4">
        <w:t xml:space="preserve"> and 2</w:t>
      </w:r>
      <w:r w:rsidRPr="003940C4">
        <w:rPr>
          <w:vertAlign w:val="superscript"/>
        </w:rPr>
        <w:t>nd</w:t>
      </w:r>
      <w:r w:rsidRPr="003940C4">
        <w:t xml:space="preserve"> choice of objective they would like to oversee to Cheryl as soon as possible.</w:t>
      </w:r>
    </w:p>
    <w:p w:rsidR="001F70B0" w:rsidRDefault="001F70B0" w:rsidP="001F70B0">
      <w:pPr>
        <w:pStyle w:val="ListParagraph"/>
        <w:numPr>
          <w:ilvl w:val="2"/>
          <w:numId w:val="1"/>
        </w:numPr>
        <w:spacing w:after="120"/>
      </w:pPr>
      <w:r>
        <w:t>Board member</w:t>
      </w:r>
      <w:r w:rsidR="003F2181">
        <w:t xml:space="preserve">s will </w:t>
      </w:r>
      <w:r>
        <w:t xml:space="preserve">facilitate “round table” discussion at ELC </w:t>
      </w:r>
      <w:r w:rsidR="003F2181">
        <w:t>membership meeting.</w:t>
      </w:r>
      <w:r w:rsidR="00327AB7">
        <w:t xml:space="preserve"> Group will be divided by objectives with Board members leading each group as assigned. </w:t>
      </w:r>
    </w:p>
    <w:p w:rsidR="003940C4" w:rsidRDefault="003940C4" w:rsidP="003940C4">
      <w:pPr>
        <w:pStyle w:val="ListParagraph"/>
        <w:numPr>
          <w:ilvl w:val="1"/>
          <w:numId w:val="1"/>
        </w:numPr>
        <w:spacing w:after="120"/>
      </w:pPr>
      <w:r>
        <w:t>Cheryl reinforced the importance of reaching out to other professions and suggested that this objective be assigned two board members</w:t>
      </w:r>
    </w:p>
    <w:p w:rsidR="001F70B0" w:rsidRDefault="001F70B0" w:rsidP="001F70B0">
      <w:pPr>
        <w:pStyle w:val="ListParagraph"/>
        <w:numPr>
          <w:ilvl w:val="0"/>
          <w:numId w:val="1"/>
        </w:numPr>
        <w:spacing w:after="120"/>
      </w:pPr>
      <w:r>
        <w:t>Lisa confirmed that NIPEC membership now at 102</w:t>
      </w:r>
    </w:p>
    <w:p w:rsidR="001F70B0" w:rsidRDefault="001F70B0" w:rsidP="001F70B0">
      <w:pPr>
        <w:pStyle w:val="ListParagraph"/>
        <w:numPr>
          <w:ilvl w:val="1"/>
          <w:numId w:val="1"/>
        </w:numPr>
        <w:spacing w:after="120"/>
      </w:pPr>
      <w:r>
        <w:t>Goal is to solicit additional membership to clinical faculty; ELC is a potential membership recruitment opportunity</w:t>
      </w:r>
    </w:p>
    <w:p w:rsidR="001F70B0" w:rsidRDefault="001F70B0" w:rsidP="001F70B0">
      <w:pPr>
        <w:pStyle w:val="ListParagraph"/>
        <w:numPr>
          <w:ilvl w:val="0"/>
          <w:numId w:val="1"/>
        </w:numPr>
        <w:spacing w:after="120"/>
      </w:pPr>
      <w:r>
        <w:t xml:space="preserve">Discussion on how to most efficiently create monthly and ongoing communication among Board members given the difficulty in scheduling this preliminary teleconference </w:t>
      </w:r>
    </w:p>
    <w:p w:rsidR="004A3F6D" w:rsidRDefault="004A3F6D" w:rsidP="001F70B0">
      <w:pPr>
        <w:pStyle w:val="ListParagraph"/>
        <w:numPr>
          <w:ilvl w:val="1"/>
          <w:numId w:val="1"/>
        </w:numPr>
        <w:spacing w:after="120"/>
      </w:pPr>
      <w:r>
        <w:t xml:space="preserve">Possible solutions to establishing distance work groups included “wikis” or private portals. Not all members were familiar with wikis; </w:t>
      </w:r>
    </w:p>
    <w:p w:rsidR="004A3F6D" w:rsidRDefault="004A3F6D" w:rsidP="001F70B0">
      <w:pPr>
        <w:pStyle w:val="ListParagraph"/>
        <w:numPr>
          <w:ilvl w:val="2"/>
          <w:numId w:val="1"/>
        </w:numPr>
        <w:spacing w:after="120"/>
      </w:pPr>
      <w:r w:rsidRPr="001F70B0">
        <w:rPr>
          <w:b/>
        </w:rPr>
        <w:t>Action:</w:t>
      </w:r>
      <w:r>
        <w:t xml:space="preserve"> Cheryl will forward information to the group. </w:t>
      </w:r>
    </w:p>
    <w:p w:rsidR="004A3F6D" w:rsidRDefault="004A3F6D" w:rsidP="001F70B0">
      <w:pPr>
        <w:pStyle w:val="ListParagraph"/>
        <w:numPr>
          <w:ilvl w:val="0"/>
          <w:numId w:val="1"/>
        </w:numPr>
        <w:spacing w:after="120"/>
      </w:pPr>
      <w:r>
        <w:t>Discussion about the disadvantages and advantages of creating Bylaws to govern NIPEC proceedings</w:t>
      </w:r>
    </w:p>
    <w:p w:rsidR="004A3F6D" w:rsidRDefault="00E3370C" w:rsidP="001F70B0">
      <w:pPr>
        <w:pStyle w:val="ListParagraph"/>
        <w:numPr>
          <w:ilvl w:val="1"/>
          <w:numId w:val="1"/>
        </w:numPr>
        <w:spacing w:after="120"/>
      </w:pPr>
      <w:r w:rsidRPr="001F70B0">
        <w:rPr>
          <w:b/>
        </w:rPr>
        <w:t>Action</w:t>
      </w:r>
      <w:r>
        <w:t>: a board member will b</w:t>
      </w:r>
      <w:r w:rsidR="001F70B0">
        <w:t xml:space="preserve">e assigned </w:t>
      </w:r>
      <w:r w:rsidR="00AA15F3">
        <w:t xml:space="preserve">the task of </w:t>
      </w:r>
      <w:r w:rsidR="001F70B0">
        <w:t>B</w:t>
      </w:r>
      <w:r w:rsidR="00AA15F3">
        <w:t>ylaw creation</w:t>
      </w:r>
      <w:r w:rsidR="003F2181">
        <w:t xml:space="preserve"> should the Board find it necessary.  For the present, the Board will conduct its business based upon the structure identified in the application.</w:t>
      </w:r>
    </w:p>
    <w:p w:rsidR="00E3370C" w:rsidRDefault="00E3370C" w:rsidP="001F70B0">
      <w:pPr>
        <w:pStyle w:val="ListParagraph"/>
        <w:numPr>
          <w:ilvl w:val="0"/>
          <w:numId w:val="1"/>
        </w:numPr>
        <w:spacing w:after="120"/>
      </w:pPr>
      <w:r>
        <w:t xml:space="preserve">$1000 </w:t>
      </w:r>
      <w:r w:rsidR="001F70B0">
        <w:t xml:space="preserve">annual </w:t>
      </w:r>
      <w:r>
        <w:t>budget; box lunch will be provided at ELC for 90 minute NIPEC meeting</w:t>
      </w:r>
    </w:p>
    <w:p w:rsidR="00E3370C" w:rsidRDefault="00E3370C" w:rsidP="001F70B0">
      <w:pPr>
        <w:pStyle w:val="ListParagraph"/>
        <w:numPr>
          <w:ilvl w:val="0"/>
          <w:numId w:val="1"/>
        </w:numPr>
        <w:spacing w:after="120"/>
      </w:pPr>
      <w:r>
        <w:t>Lisa will provide a sign at ELC registration notifying attendees of NIPE</w:t>
      </w:r>
      <w:r w:rsidR="003F2181">
        <w:t>C</w:t>
      </w:r>
      <w:r>
        <w:t xml:space="preserve"> meeting. </w:t>
      </w:r>
    </w:p>
    <w:p w:rsidR="003940C4" w:rsidRDefault="003940C4" w:rsidP="003940C4">
      <w:pPr>
        <w:pStyle w:val="ListParagraph"/>
        <w:spacing w:after="120"/>
      </w:pPr>
    </w:p>
    <w:p w:rsidR="001F70B0" w:rsidRDefault="001F70B0" w:rsidP="001F70B0">
      <w:pPr>
        <w:pStyle w:val="ListParagraph"/>
        <w:numPr>
          <w:ilvl w:val="0"/>
          <w:numId w:val="1"/>
        </w:numPr>
        <w:spacing w:after="120"/>
      </w:pPr>
      <w:r>
        <w:lastRenderedPageBreak/>
        <w:t>Goal is to schedule a m</w:t>
      </w:r>
      <w:r w:rsidR="003741C1">
        <w:t xml:space="preserve">eeting </w:t>
      </w:r>
      <w:r>
        <w:t>at CSM</w:t>
      </w:r>
    </w:p>
    <w:p w:rsidR="001F70B0" w:rsidRDefault="003741C1" w:rsidP="001F70B0">
      <w:pPr>
        <w:pStyle w:val="ListParagraph"/>
        <w:numPr>
          <w:ilvl w:val="1"/>
          <w:numId w:val="1"/>
        </w:numPr>
        <w:spacing w:after="120"/>
      </w:pPr>
      <w:r>
        <w:t>Thursday</w:t>
      </w:r>
      <w:r w:rsidR="001F70B0">
        <w:t>, Feb 5</w:t>
      </w:r>
      <w:r w:rsidR="001F70B0" w:rsidRPr="001F70B0">
        <w:rPr>
          <w:vertAlign w:val="superscript"/>
        </w:rPr>
        <w:t>th</w:t>
      </w:r>
      <w:r w:rsidR="001F70B0">
        <w:t xml:space="preserve"> from</w:t>
      </w:r>
      <w:r>
        <w:t xml:space="preserve"> 5-630</w:t>
      </w:r>
      <w:r w:rsidR="001F70B0">
        <w:t>pm (tentative)</w:t>
      </w:r>
    </w:p>
    <w:p w:rsidR="00E3370C" w:rsidRDefault="003741C1" w:rsidP="001F70B0">
      <w:pPr>
        <w:pStyle w:val="ListParagraph"/>
        <w:numPr>
          <w:ilvl w:val="2"/>
          <w:numId w:val="1"/>
        </w:numPr>
        <w:spacing w:after="120"/>
      </w:pPr>
      <w:r>
        <w:t xml:space="preserve">Board + membership </w:t>
      </w:r>
    </w:p>
    <w:p w:rsidR="003741C1" w:rsidRDefault="00DB3860" w:rsidP="001F70B0">
      <w:pPr>
        <w:pStyle w:val="ListParagraph"/>
        <w:numPr>
          <w:ilvl w:val="0"/>
          <w:numId w:val="1"/>
        </w:numPr>
        <w:spacing w:after="120"/>
      </w:pPr>
      <w:r>
        <w:t>Template for describing</w:t>
      </w:r>
      <w:r w:rsidR="005D66C3">
        <w:t xml:space="preserve"> IPE</w:t>
      </w:r>
      <w:r>
        <w:t xml:space="preserve"> models</w:t>
      </w:r>
      <w:r w:rsidR="005D66C3">
        <w:t xml:space="preserve"> at institutions </w:t>
      </w:r>
      <w:r>
        <w:t xml:space="preserve">created at previous NIPEC membership meeting will be posted on the website </w:t>
      </w:r>
      <w:r w:rsidR="005D66C3">
        <w:t xml:space="preserve">– </w:t>
      </w:r>
      <w:r w:rsidR="001F70B0">
        <w:t xml:space="preserve">goal is to </w:t>
      </w:r>
      <w:r>
        <w:t>provide</w:t>
      </w:r>
      <w:r w:rsidR="001F70B0">
        <w:t xml:space="preserve"> reference</w:t>
      </w:r>
      <w:r>
        <w:t>s for members.</w:t>
      </w:r>
      <w:r w:rsidR="001F70B0">
        <w:t xml:space="preserve"> </w:t>
      </w:r>
    </w:p>
    <w:p w:rsidR="005D66C3" w:rsidRDefault="005D66C3" w:rsidP="001F70B0">
      <w:pPr>
        <w:pStyle w:val="ListParagraph"/>
        <w:numPr>
          <w:ilvl w:val="1"/>
          <w:numId w:val="1"/>
        </w:numPr>
        <w:spacing w:after="120"/>
      </w:pPr>
      <w:r w:rsidRPr="001F70B0">
        <w:rPr>
          <w:b/>
        </w:rPr>
        <w:t>Action</w:t>
      </w:r>
      <w:r>
        <w:t xml:space="preserve">: Cheryl will send a draft </w:t>
      </w:r>
      <w:r w:rsidR="001F70B0">
        <w:t xml:space="preserve">form </w:t>
      </w:r>
      <w:r>
        <w:t>to</w:t>
      </w:r>
      <w:r w:rsidR="00AA15F3">
        <w:t xml:space="preserve"> the</w:t>
      </w:r>
      <w:r>
        <w:t xml:space="preserve"> Board about IPE activities</w:t>
      </w:r>
    </w:p>
    <w:p w:rsidR="005D66C3" w:rsidRDefault="00DB3860" w:rsidP="003940C4">
      <w:pPr>
        <w:pStyle w:val="ListParagraph"/>
        <w:numPr>
          <w:ilvl w:val="0"/>
          <w:numId w:val="1"/>
        </w:numPr>
        <w:spacing w:after="120"/>
      </w:pPr>
      <w:r w:rsidRPr="003940C4">
        <w:rPr>
          <w:b/>
        </w:rPr>
        <w:t xml:space="preserve">Action: </w:t>
      </w:r>
      <w:r w:rsidR="005D66C3">
        <w:t xml:space="preserve">Board members </w:t>
      </w:r>
      <w:r w:rsidR="003940C4">
        <w:t xml:space="preserve">attending </w:t>
      </w:r>
      <w:r w:rsidR="005D66C3">
        <w:t>ELC</w:t>
      </w:r>
      <w:r w:rsidR="003940C4">
        <w:t xml:space="preserve"> to meet</w:t>
      </w:r>
      <w:r w:rsidR="005D66C3">
        <w:t xml:space="preserve"> </w:t>
      </w:r>
      <w:r w:rsidR="001F70B0">
        <w:t xml:space="preserve">in the </w:t>
      </w:r>
      <w:r w:rsidR="005D66C3">
        <w:t>hotel lobby at 6pm on Friday</w:t>
      </w:r>
      <w:r w:rsidR="001F70B0">
        <w:t>, October 10</w:t>
      </w:r>
      <w:r w:rsidR="001F70B0" w:rsidRPr="003940C4">
        <w:rPr>
          <w:vertAlign w:val="superscript"/>
        </w:rPr>
        <w:t>th</w:t>
      </w:r>
      <w:r w:rsidR="001F70B0">
        <w:t xml:space="preserve"> </w:t>
      </w:r>
      <w:r>
        <w:t xml:space="preserve">prior to </w:t>
      </w:r>
      <w:r w:rsidR="00D1669B">
        <w:t xml:space="preserve">the </w:t>
      </w:r>
      <w:bookmarkStart w:id="0" w:name="_GoBack"/>
      <w:bookmarkEnd w:id="0"/>
      <w:r>
        <w:t>reception.</w:t>
      </w:r>
    </w:p>
    <w:p w:rsidR="003940C4" w:rsidRDefault="003940C4" w:rsidP="003940C4">
      <w:pPr>
        <w:pStyle w:val="ListParagraph"/>
        <w:spacing w:after="120"/>
      </w:pPr>
    </w:p>
    <w:p w:rsidR="001F70B0" w:rsidRDefault="001F70B0" w:rsidP="001F70B0">
      <w:pPr>
        <w:spacing w:after="120"/>
      </w:pPr>
      <w:r>
        <w:t>Meeting adjourned at 10:04am</w:t>
      </w:r>
    </w:p>
    <w:sectPr w:rsidR="001F70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5E" w:rsidRDefault="001E105E" w:rsidP="00687F8C">
      <w:pPr>
        <w:spacing w:after="0" w:line="240" w:lineRule="auto"/>
      </w:pPr>
      <w:r>
        <w:separator/>
      </w:r>
    </w:p>
  </w:endnote>
  <w:endnote w:type="continuationSeparator" w:id="0">
    <w:p w:rsidR="001E105E" w:rsidRDefault="001E105E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B0" w:rsidRDefault="001F70B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0B0" w:rsidRDefault="001F70B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1669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F70B0" w:rsidRDefault="001F70B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1669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F70B0" w:rsidRDefault="001F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5E" w:rsidRDefault="001E105E" w:rsidP="00687F8C">
      <w:pPr>
        <w:spacing w:after="0" w:line="240" w:lineRule="auto"/>
      </w:pPr>
      <w:r>
        <w:separator/>
      </w:r>
    </w:p>
  </w:footnote>
  <w:footnote w:type="continuationSeparator" w:id="0">
    <w:p w:rsidR="001E105E" w:rsidRDefault="001E105E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F8C" w:rsidRDefault="00417B3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Board of Directors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87F8C" w:rsidRDefault="00687F8C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Conference Call Meeting Minutes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87F8C" w:rsidRDefault="00687F8C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September 24, 2014</w:t>
        </w:r>
      </w:p>
    </w:sdtContent>
  </w:sdt>
  <w:p w:rsidR="00687F8C" w:rsidRDefault="0068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B7736"/>
    <w:rsid w:val="001549D0"/>
    <w:rsid w:val="001E105E"/>
    <w:rsid w:val="001F70B0"/>
    <w:rsid w:val="002E22A7"/>
    <w:rsid w:val="00327AB7"/>
    <w:rsid w:val="003741C1"/>
    <w:rsid w:val="003940C4"/>
    <w:rsid w:val="003F2181"/>
    <w:rsid w:val="00417B3A"/>
    <w:rsid w:val="004A3F6D"/>
    <w:rsid w:val="0057268C"/>
    <w:rsid w:val="005D66C3"/>
    <w:rsid w:val="00642AEE"/>
    <w:rsid w:val="0067491A"/>
    <w:rsid w:val="00687F8C"/>
    <w:rsid w:val="006F0A44"/>
    <w:rsid w:val="00711781"/>
    <w:rsid w:val="007F47A6"/>
    <w:rsid w:val="0080737F"/>
    <w:rsid w:val="00A563DC"/>
    <w:rsid w:val="00AA15F3"/>
    <w:rsid w:val="00B033F0"/>
    <w:rsid w:val="00B32C44"/>
    <w:rsid w:val="00D1669B"/>
    <w:rsid w:val="00DA0FF5"/>
    <w:rsid w:val="00DB3860"/>
    <w:rsid w:val="00E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145D63"/>
    <w:rsid w:val="004610A3"/>
    <w:rsid w:val="00497647"/>
    <w:rsid w:val="008D3BA4"/>
    <w:rsid w:val="00967511"/>
    <w:rsid w:val="00A0763C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</vt:lpstr>
    </vt:vector>
  </TitlesOfParts>
  <Company>Midwestern University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</dc:title>
  <dc:subject>Conference Call Meeting Minutes</dc:subject>
  <dc:creator>September 24, 2014</dc:creator>
  <cp:lastModifiedBy>Nithman, Bob</cp:lastModifiedBy>
  <cp:revision>3</cp:revision>
  <dcterms:created xsi:type="dcterms:W3CDTF">2014-09-25T20:06:00Z</dcterms:created>
  <dcterms:modified xsi:type="dcterms:W3CDTF">2014-09-25T20:12:00Z</dcterms:modified>
</cp:coreProperties>
</file>